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1F4E" w14:textId="77777777" w:rsidR="000702B3" w:rsidRDefault="000702B3" w:rsidP="00DD4306">
      <w:pPr>
        <w:tabs>
          <w:tab w:val="left" w:pos="3119"/>
        </w:tabs>
        <w:spacing w:line="360" w:lineRule="auto"/>
        <w:ind w:left="3261" w:hanging="3261"/>
        <w:jc w:val="both"/>
      </w:pPr>
    </w:p>
    <w:p w14:paraId="6D3A6866" w14:textId="4046E6A5" w:rsidR="00896E35" w:rsidRDefault="00420EC2" w:rsidP="00DD4306">
      <w:pPr>
        <w:tabs>
          <w:tab w:val="left" w:pos="3119"/>
        </w:tabs>
        <w:spacing w:line="360" w:lineRule="auto"/>
        <w:ind w:left="3261" w:hanging="3261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F1884C" wp14:editId="3C06B256">
            <wp:simplePos x="0" y="0"/>
            <wp:positionH relativeFrom="column">
              <wp:posOffset>147955</wp:posOffset>
            </wp:positionH>
            <wp:positionV relativeFrom="paragraph">
              <wp:posOffset>-149225</wp:posOffset>
            </wp:positionV>
            <wp:extent cx="1298575" cy="1930400"/>
            <wp:effectExtent l="0" t="0" r="0" b="0"/>
            <wp:wrapTight wrapText="bothSides">
              <wp:wrapPolygon edited="0">
                <wp:start x="0" y="0"/>
                <wp:lineTo x="0" y="21316"/>
                <wp:lineTo x="21230" y="21316"/>
                <wp:lineTo x="21230" y="0"/>
                <wp:lineTo x="0" y="0"/>
              </wp:wrapPolygon>
            </wp:wrapTight>
            <wp:docPr id="9" name="Picture 9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E35">
        <w:t xml:space="preserve"> </w:t>
      </w:r>
    </w:p>
    <w:p w14:paraId="74C415D3" w14:textId="77777777" w:rsidR="00896E35" w:rsidRDefault="00896E35" w:rsidP="005252AC">
      <w:pPr>
        <w:pStyle w:val="Heading3"/>
        <w:spacing w:line="360" w:lineRule="auto"/>
        <w:jc w:val="center"/>
        <w:rPr>
          <w:sz w:val="48"/>
          <w:u w:val="none"/>
        </w:rPr>
      </w:pPr>
      <w:r>
        <w:rPr>
          <w:sz w:val="48"/>
          <w:u w:val="none"/>
        </w:rPr>
        <w:t>CURRICULUM  VITAE</w:t>
      </w:r>
    </w:p>
    <w:p w14:paraId="21863AC3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center"/>
      </w:pPr>
    </w:p>
    <w:p w14:paraId="35890F1A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</w:pPr>
    </w:p>
    <w:p w14:paraId="66151E20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</w:pPr>
    </w:p>
    <w:p w14:paraId="5331AEFB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</w:pPr>
    </w:p>
    <w:p w14:paraId="3412A89A" w14:textId="77777777" w:rsidR="00043E42" w:rsidRDefault="00043E42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</w:t>
      </w:r>
      <w:r w:rsidR="00896E35">
        <w:rPr>
          <w:sz w:val="28"/>
        </w:rPr>
        <w:t xml:space="preserve"> </w:t>
      </w:r>
    </w:p>
    <w:p w14:paraId="4ADAF87B" w14:textId="77777777" w:rsidR="00896E35" w:rsidRDefault="00043E42" w:rsidP="00AE0CF8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 </w:t>
      </w:r>
      <w:r w:rsidR="00896E35">
        <w:rPr>
          <w:sz w:val="28"/>
        </w:rPr>
        <w:t xml:space="preserve">Name                    </w:t>
      </w:r>
      <w:r w:rsidR="00896E35">
        <w:rPr>
          <w:sz w:val="28"/>
        </w:rPr>
        <w:tab/>
        <w:t>: Mohsen Mohammed Abdelaal</w:t>
      </w:r>
    </w:p>
    <w:p w14:paraId="4D7B6D09" w14:textId="77777777" w:rsidR="00896E35" w:rsidRPr="006C0E6E" w:rsidRDefault="00896E35" w:rsidP="005E27D7">
      <w:pPr>
        <w:tabs>
          <w:tab w:val="left" w:pos="3119"/>
        </w:tabs>
        <w:spacing w:line="360" w:lineRule="auto"/>
        <w:ind w:left="3261" w:hanging="3261"/>
        <w:jc w:val="both"/>
        <w:rPr>
          <w:b/>
          <w:bCs w:val="0"/>
          <w:sz w:val="28"/>
        </w:rPr>
      </w:pPr>
      <w:r>
        <w:rPr>
          <w:sz w:val="28"/>
        </w:rPr>
        <w:t xml:space="preserve">     Academic Position </w:t>
      </w:r>
      <w:r>
        <w:rPr>
          <w:sz w:val="28"/>
        </w:rPr>
        <w:tab/>
        <w:t xml:space="preserve">: </w:t>
      </w:r>
      <w:r w:rsidRPr="006C0E6E">
        <w:rPr>
          <w:b/>
          <w:bCs w:val="0"/>
          <w:sz w:val="28"/>
        </w:rPr>
        <w:t xml:space="preserve">Professor </w:t>
      </w:r>
    </w:p>
    <w:p w14:paraId="1312D0C2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  Date and place of birth </w:t>
      </w:r>
      <w:r>
        <w:rPr>
          <w:sz w:val="28"/>
        </w:rPr>
        <w:tab/>
        <w:t>: August 1959, Cairo-Egypt</w:t>
      </w:r>
    </w:p>
    <w:p w14:paraId="53DF57D3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  Nationality             </w:t>
      </w:r>
      <w:r>
        <w:rPr>
          <w:sz w:val="28"/>
        </w:rPr>
        <w:tab/>
        <w:t>: Egyptian</w:t>
      </w:r>
    </w:p>
    <w:p w14:paraId="3A392014" w14:textId="77777777" w:rsidR="00896E35" w:rsidRDefault="00896E35" w:rsidP="006C0E6E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  Present Occupation      </w:t>
      </w:r>
      <w:r>
        <w:rPr>
          <w:sz w:val="28"/>
        </w:rPr>
        <w:tab/>
        <w:t>:</w:t>
      </w:r>
      <w:r w:rsidR="006C0E6E">
        <w:rPr>
          <w:sz w:val="28"/>
        </w:rPr>
        <w:t xml:space="preserve"> </w:t>
      </w:r>
      <w:r>
        <w:rPr>
          <w:sz w:val="28"/>
        </w:rPr>
        <w:t>Professor</w:t>
      </w:r>
      <w:r w:rsidR="005E27D7">
        <w:rPr>
          <w:sz w:val="28"/>
        </w:rPr>
        <w:t xml:space="preserve"> Doctor</w:t>
      </w:r>
      <w:r>
        <w:rPr>
          <w:sz w:val="28"/>
        </w:rPr>
        <w:t>,  Mechanical Engineering Department, Faculty of    Engineering, Al-Azhar University, Cairo - Egypt .</w:t>
      </w:r>
    </w:p>
    <w:p w14:paraId="3C9084B8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  Home  Address           </w:t>
      </w:r>
      <w:r>
        <w:rPr>
          <w:sz w:val="28"/>
        </w:rPr>
        <w:tab/>
        <w:t>: 10 Hassan Saleh st. Madkor, El-Ahram St. Giza, Egypt.</w:t>
      </w:r>
    </w:p>
    <w:p w14:paraId="0F405E70" w14:textId="77777777" w:rsidR="00896E35" w:rsidRDefault="00896E35" w:rsidP="00C6073C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  Telephone               </w:t>
      </w:r>
      <w:r>
        <w:rPr>
          <w:sz w:val="28"/>
        </w:rPr>
        <w:tab/>
        <w:t xml:space="preserve">: </w:t>
      </w:r>
      <w:r w:rsidR="008A2400">
        <w:rPr>
          <w:sz w:val="28"/>
        </w:rPr>
        <w:t>+(</w:t>
      </w:r>
      <w:r>
        <w:rPr>
          <w:sz w:val="28"/>
        </w:rPr>
        <w:t>202</w:t>
      </w:r>
      <w:r w:rsidR="008A2400">
        <w:rPr>
          <w:sz w:val="28"/>
        </w:rPr>
        <w:t xml:space="preserve">) </w:t>
      </w:r>
      <w:r>
        <w:rPr>
          <w:sz w:val="28"/>
        </w:rPr>
        <w:t>-</w:t>
      </w:r>
      <w:r w:rsidR="008A2400">
        <w:rPr>
          <w:sz w:val="28"/>
        </w:rPr>
        <w:t xml:space="preserve"> </w:t>
      </w:r>
      <w:r w:rsidR="00C6073C">
        <w:rPr>
          <w:sz w:val="28"/>
        </w:rPr>
        <w:t>33929101</w:t>
      </w:r>
    </w:p>
    <w:p w14:paraId="3373AF20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 xml:space="preserve">      Mobile</w:t>
      </w:r>
      <w:r>
        <w:rPr>
          <w:sz w:val="28"/>
        </w:rPr>
        <w:tab/>
        <w:t xml:space="preserve">: </w:t>
      </w:r>
      <w:r w:rsidR="008A2400">
        <w:rPr>
          <w:sz w:val="28"/>
        </w:rPr>
        <w:t>+(</w:t>
      </w:r>
      <w:r w:rsidR="007404E8">
        <w:rPr>
          <w:sz w:val="28"/>
        </w:rPr>
        <w:t>2</w:t>
      </w:r>
      <w:r w:rsidR="008A2400">
        <w:rPr>
          <w:sz w:val="28"/>
        </w:rPr>
        <w:t xml:space="preserve">) </w:t>
      </w:r>
      <w:r w:rsidR="007404E8">
        <w:rPr>
          <w:sz w:val="28"/>
        </w:rPr>
        <w:t>-</w:t>
      </w:r>
      <w:r w:rsidR="008A2400">
        <w:rPr>
          <w:sz w:val="28"/>
        </w:rPr>
        <w:t xml:space="preserve"> </w:t>
      </w:r>
      <w:r>
        <w:rPr>
          <w:sz w:val="28"/>
        </w:rPr>
        <w:t>010</w:t>
      </w:r>
      <w:r w:rsidR="00B053FB">
        <w:rPr>
          <w:sz w:val="28"/>
        </w:rPr>
        <w:t>0</w:t>
      </w:r>
      <w:r>
        <w:rPr>
          <w:sz w:val="28"/>
        </w:rPr>
        <w:t>1733096</w:t>
      </w:r>
    </w:p>
    <w:p w14:paraId="7812408E" w14:textId="251A2F07" w:rsidR="00CD76E9" w:rsidRDefault="007404E8" w:rsidP="00E7017A">
      <w:pPr>
        <w:tabs>
          <w:tab w:val="left" w:pos="3119"/>
        </w:tabs>
        <w:spacing w:line="360" w:lineRule="auto"/>
        <w:ind w:left="3261" w:hanging="3261"/>
        <w:jc w:val="both"/>
        <w:rPr>
          <w:rStyle w:val="Hyperlink"/>
          <w:sz w:val="28"/>
        </w:rPr>
      </w:pPr>
      <w:r>
        <w:rPr>
          <w:sz w:val="28"/>
        </w:rPr>
        <w:t xml:space="preserve">    e-mail</w:t>
      </w:r>
      <w:r w:rsidR="000842E9">
        <w:rPr>
          <w:sz w:val="28"/>
        </w:rPr>
        <w:tab/>
        <w:t xml:space="preserve">: </w:t>
      </w:r>
      <w:hyperlink r:id="rId9" w:history="1">
        <w:r w:rsidR="000842E9" w:rsidRPr="00123EE6">
          <w:rPr>
            <w:rStyle w:val="Hyperlink"/>
            <w:sz w:val="28"/>
          </w:rPr>
          <w:t>mmaelaal@gmail.com</w:t>
        </w:r>
      </w:hyperlink>
    </w:p>
    <w:p w14:paraId="6F4370EF" w14:textId="3264C181" w:rsidR="00C41983" w:rsidRDefault="00451088" w:rsidP="00FF6EE4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ab/>
        <w:t>: mmaelaal@azhar.edu.eg</w:t>
      </w:r>
    </w:p>
    <w:p w14:paraId="095069A7" w14:textId="77777777" w:rsidR="00C41983" w:rsidRDefault="00C41983" w:rsidP="00DD4306">
      <w:pPr>
        <w:pStyle w:val="Heading2"/>
        <w:spacing w:line="360" w:lineRule="auto"/>
      </w:pPr>
    </w:p>
    <w:p w14:paraId="6CF1E3A3" w14:textId="77777777" w:rsidR="00896E35" w:rsidRDefault="00896E35" w:rsidP="00DD4306">
      <w:pPr>
        <w:pStyle w:val="Heading2"/>
        <w:spacing w:line="360" w:lineRule="auto"/>
      </w:pPr>
      <w:r>
        <w:t>LANGUAGES</w:t>
      </w:r>
    </w:p>
    <w:p w14:paraId="16B6D85B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>Mother Tongue</w:t>
      </w:r>
      <w:r>
        <w:rPr>
          <w:sz w:val="28"/>
        </w:rPr>
        <w:tab/>
        <w:t>: Arabic</w:t>
      </w:r>
    </w:p>
    <w:p w14:paraId="7F96E383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>Other Languages</w:t>
      </w:r>
      <w:r>
        <w:rPr>
          <w:sz w:val="28"/>
        </w:rPr>
        <w:tab/>
        <w:t>: English (very good)</w:t>
      </w:r>
    </w:p>
    <w:p w14:paraId="5AA30B3B" w14:textId="77777777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  <w:rPr>
          <w:sz w:val="28"/>
        </w:rPr>
      </w:pPr>
      <w:r>
        <w:rPr>
          <w:sz w:val="28"/>
        </w:rPr>
        <w:tab/>
        <w:t>: Germany ( fair )</w:t>
      </w:r>
    </w:p>
    <w:p w14:paraId="3BF2ACFA" w14:textId="77777777" w:rsidR="00251CC4" w:rsidRDefault="00CC4794" w:rsidP="001F4061">
      <w:pPr>
        <w:tabs>
          <w:tab w:val="left" w:pos="3119"/>
        </w:tabs>
        <w:spacing w:line="360" w:lineRule="auto"/>
        <w:ind w:right="-1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67E2C4CA" w14:textId="77777777" w:rsidR="00251CC4" w:rsidRDefault="00251CC4" w:rsidP="001F4061">
      <w:pPr>
        <w:tabs>
          <w:tab w:val="left" w:pos="3119"/>
        </w:tabs>
        <w:spacing w:line="360" w:lineRule="auto"/>
        <w:ind w:right="-1"/>
        <w:jc w:val="both"/>
        <w:rPr>
          <w:b/>
          <w:sz w:val="28"/>
        </w:rPr>
      </w:pPr>
      <w:r>
        <w:rPr>
          <w:b/>
          <w:sz w:val="28"/>
        </w:rPr>
        <w:lastRenderedPageBreak/>
        <w:t>INTRODUCTION:</w:t>
      </w:r>
    </w:p>
    <w:p w14:paraId="01A46EA6" w14:textId="4F430B33" w:rsidR="00251CC4" w:rsidRDefault="00251CC4" w:rsidP="006C0E6E">
      <w:pPr>
        <w:tabs>
          <w:tab w:val="left" w:pos="3119"/>
        </w:tabs>
        <w:spacing w:line="360" w:lineRule="auto"/>
        <w:ind w:right="-1"/>
        <w:jc w:val="both"/>
        <w:rPr>
          <w:bCs w:val="0"/>
          <w:sz w:val="28"/>
        </w:rPr>
      </w:pPr>
      <w:r w:rsidRPr="00251CC4">
        <w:rPr>
          <w:bCs w:val="0"/>
          <w:sz w:val="28"/>
        </w:rPr>
        <w:t>The Curriculum Vitae of Professor Mohsen Abdel</w:t>
      </w:r>
      <w:r w:rsidR="006C0E6E">
        <w:rPr>
          <w:bCs w:val="0"/>
          <w:sz w:val="28"/>
        </w:rPr>
        <w:t xml:space="preserve">aal has been </w:t>
      </w:r>
      <w:r w:rsidRPr="00251CC4">
        <w:rPr>
          <w:bCs w:val="0"/>
          <w:sz w:val="28"/>
        </w:rPr>
        <w:t xml:space="preserve">divided into </w:t>
      </w:r>
      <w:r w:rsidR="005F781E">
        <w:rPr>
          <w:bCs w:val="0"/>
          <w:sz w:val="28"/>
        </w:rPr>
        <w:t>practical and consultant experience as well as academic experience.</w:t>
      </w:r>
    </w:p>
    <w:p w14:paraId="6EC950E0" w14:textId="77777777" w:rsidR="00845235" w:rsidRPr="00477E16" w:rsidRDefault="00845235" w:rsidP="00845235">
      <w:pPr>
        <w:pStyle w:val="ListParagraph"/>
        <w:numPr>
          <w:ilvl w:val="0"/>
          <w:numId w:val="27"/>
        </w:numPr>
        <w:tabs>
          <w:tab w:val="left" w:pos="3119"/>
        </w:tabs>
        <w:spacing w:line="360" w:lineRule="auto"/>
        <w:ind w:right="-1"/>
        <w:jc w:val="both"/>
        <w:rPr>
          <w:bCs w:val="0"/>
          <w:sz w:val="28"/>
        </w:rPr>
      </w:pPr>
      <w:r w:rsidRPr="00477E16">
        <w:rPr>
          <w:b/>
          <w:sz w:val="28"/>
        </w:rPr>
        <w:t>Academic experience</w:t>
      </w:r>
      <w:r w:rsidRPr="00477E16">
        <w:rPr>
          <w:bCs w:val="0"/>
          <w:sz w:val="28"/>
        </w:rPr>
        <w:t xml:space="preserve">, summarized in research works, supervision on </w:t>
      </w:r>
      <w:proofErr w:type="gramStart"/>
      <w:r w:rsidRPr="00477E16">
        <w:rPr>
          <w:bCs w:val="0"/>
          <w:sz w:val="28"/>
        </w:rPr>
        <w:t>researchers  for</w:t>
      </w:r>
      <w:proofErr w:type="gramEnd"/>
      <w:r w:rsidRPr="00477E16">
        <w:rPr>
          <w:bCs w:val="0"/>
          <w:sz w:val="28"/>
        </w:rPr>
        <w:t xml:space="preserve"> master and philosophy doctor degrees, supervision of practical projects, foundation and management of laboratories of the specialty (combustion, internal combustion and measurements &amp; instrumentation). </w:t>
      </w:r>
    </w:p>
    <w:p w14:paraId="5A118FDF" w14:textId="77777777" w:rsidR="00845235" w:rsidRPr="00251CC4" w:rsidRDefault="00845235" w:rsidP="006C0E6E">
      <w:pPr>
        <w:tabs>
          <w:tab w:val="left" w:pos="3119"/>
        </w:tabs>
        <w:spacing w:line="360" w:lineRule="auto"/>
        <w:ind w:right="-1"/>
        <w:jc w:val="both"/>
        <w:rPr>
          <w:bCs w:val="0"/>
          <w:sz w:val="28"/>
        </w:rPr>
      </w:pPr>
    </w:p>
    <w:p w14:paraId="6634EFEA" w14:textId="77777777" w:rsidR="00C42819" w:rsidRDefault="00C42819" w:rsidP="00C42819">
      <w:pPr>
        <w:tabs>
          <w:tab w:val="left" w:pos="3119"/>
        </w:tabs>
        <w:spacing w:line="360" w:lineRule="auto"/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Practical Project: </w:t>
      </w:r>
    </w:p>
    <w:p w14:paraId="509356DC" w14:textId="7A8EAE31" w:rsidR="00C42819" w:rsidRDefault="00C42819" w:rsidP="00C42819">
      <w:pPr>
        <w:spacing w:line="360" w:lineRule="auto"/>
        <w:ind w:left="360" w:right="-1"/>
        <w:jc w:val="both"/>
        <w:rPr>
          <w:b/>
          <w:bCs w:val="0"/>
          <w:sz w:val="28"/>
        </w:rPr>
      </w:pPr>
      <w:proofErr w:type="gramStart"/>
      <w:r>
        <w:rPr>
          <w:b/>
          <w:bCs w:val="0"/>
          <w:sz w:val="28"/>
        </w:rPr>
        <w:t>Note :</w:t>
      </w:r>
      <w:proofErr w:type="gramEnd"/>
      <w:r>
        <w:rPr>
          <w:b/>
          <w:bCs w:val="0"/>
          <w:sz w:val="28"/>
        </w:rPr>
        <w:t xml:space="preserve"> A list of the practical (national and international ) projects is available if asked to be submitted.</w:t>
      </w:r>
    </w:p>
    <w:p w14:paraId="667F2FF9" w14:textId="77777777" w:rsidR="00C42819" w:rsidRDefault="00C42819" w:rsidP="00DD4306">
      <w:pPr>
        <w:tabs>
          <w:tab w:val="left" w:pos="3119"/>
        </w:tabs>
        <w:spacing w:line="360" w:lineRule="auto"/>
        <w:ind w:left="3261" w:hanging="3261"/>
        <w:jc w:val="both"/>
        <w:rPr>
          <w:b/>
          <w:sz w:val="28"/>
        </w:rPr>
      </w:pPr>
    </w:p>
    <w:p w14:paraId="0E5C49EB" w14:textId="7B5D9AEE" w:rsidR="00896E35" w:rsidRDefault="00896E35" w:rsidP="00DD4306">
      <w:pPr>
        <w:tabs>
          <w:tab w:val="left" w:pos="3119"/>
        </w:tabs>
        <w:spacing w:line="360" w:lineRule="auto"/>
        <w:ind w:left="3261" w:hanging="3261"/>
        <w:jc w:val="both"/>
      </w:pPr>
      <w:proofErr w:type="gramStart"/>
      <w:r>
        <w:rPr>
          <w:b/>
          <w:sz w:val="28"/>
        </w:rPr>
        <w:t>ACADEMIC  QUALIFICATIONS</w:t>
      </w:r>
      <w:proofErr w:type="gramEnd"/>
      <w:r>
        <w:rPr>
          <w:b/>
          <w:sz w:val="28"/>
        </w:rPr>
        <w:t xml:space="preserve"> </w:t>
      </w:r>
      <w:r>
        <w:t>:</w:t>
      </w:r>
    </w:p>
    <w:p w14:paraId="7A188D91" w14:textId="03FD52EA" w:rsidR="00896E35" w:rsidRDefault="00896E35" w:rsidP="007539C2">
      <w:pPr>
        <w:tabs>
          <w:tab w:val="left" w:pos="450"/>
        </w:tabs>
        <w:spacing w:line="360" w:lineRule="auto"/>
        <w:jc w:val="both"/>
        <w:rPr>
          <w:sz w:val="28"/>
        </w:rPr>
      </w:pPr>
      <w:r>
        <w:t xml:space="preserve"> </w:t>
      </w:r>
      <w:r>
        <w:rPr>
          <w:sz w:val="28"/>
        </w:rPr>
        <w:t>1-</w:t>
      </w:r>
      <w:proofErr w:type="gramStart"/>
      <w:r>
        <w:rPr>
          <w:sz w:val="28"/>
        </w:rPr>
        <w:tab/>
      </w:r>
      <w:r w:rsidR="003D1742">
        <w:rPr>
          <w:sz w:val="28"/>
        </w:rPr>
        <w:t xml:space="preserve">(  </w:t>
      </w:r>
      <w:proofErr w:type="gramEnd"/>
      <w:r w:rsidR="003D1742">
        <w:rPr>
          <w:sz w:val="28"/>
        </w:rPr>
        <w:t xml:space="preserve">June 1983 ) </w:t>
      </w:r>
      <w:r>
        <w:rPr>
          <w:sz w:val="28"/>
        </w:rPr>
        <w:t xml:space="preserve">B.Sc.   in </w:t>
      </w:r>
      <w:proofErr w:type="gramStart"/>
      <w:r>
        <w:rPr>
          <w:sz w:val="28"/>
        </w:rPr>
        <w:t>Mechanical  Engineering</w:t>
      </w:r>
      <w:proofErr w:type="gramEnd"/>
      <w:r>
        <w:rPr>
          <w:sz w:val="28"/>
        </w:rPr>
        <w:t>, with a grade of "Very Good" , from the Mechanical Engineering Department  ,  Faculty of Engineering ,  Al-Azhar University, Egypt.</w:t>
      </w:r>
    </w:p>
    <w:p w14:paraId="1AFBEBA3" w14:textId="77777777" w:rsidR="00896E35" w:rsidRDefault="00896E35" w:rsidP="00D76508">
      <w:pPr>
        <w:tabs>
          <w:tab w:val="left" w:pos="3119"/>
        </w:tabs>
        <w:spacing w:line="360" w:lineRule="auto"/>
        <w:ind w:left="360" w:right="-1" w:hanging="360"/>
        <w:jc w:val="both"/>
        <w:rPr>
          <w:sz w:val="28"/>
        </w:rPr>
      </w:pPr>
      <w:r>
        <w:rPr>
          <w:sz w:val="28"/>
        </w:rPr>
        <w:t>2-</w:t>
      </w:r>
      <w:r>
        <w:rPr>
          <w:sz w:val="28"/>
        </w:rPr>
        <w:tab/>
      </w:r>
      <w:r w:rsidR="003D1742">
        <w:rPr>
          <w:sz w:val="28"/>
        </w:rPr>
        <w:t xml:space="preserve">( January  1990) </w:t>
      </w:r>
      <w:r>
        <w:rPr>
          <w:sz w:val="28"/>
        </w:rPr>
        <w:t>M.Sc. , from  the  Mechanical Engineering  department,  Faculty  of  Engineering, Al-Azhar University, Egypt. The thesis title is ; " Flow of a Reactive Gas Mixture Through Super</w:t>
      </w:r>
      <w:r w:rsidR="00C6073C">
        <w:rPr>
          <w:sz w:val="28"/>
        </w:rPr>
        <w:t>s</w:t>
      </w:r>
      <w:r>
        <w:rPr>
          <w:sz w:val="28"/>
        </w:rPr>
        <w:t xml:space="preserve">onic Nozzle </w:t>
      </w:r>
    </w:p>
    <w:p w14:paraId="4D8B9EB6" w14:textId="77777777" w:rsidR="00896E35" w:rsidRDefault="003D1742" w:rsidP="00DD4306">
      <w:pPr>
        <w:numPr>
          <w:ilvl w:val="0"/>
          <w:numId w:val="5"/>
        </w:numPr>
        <w:tabs>
          <w:tab w:val="clear" w:pos="720"/>
          <w:tab w:val="num" w:pos="450"/>
          <w:tab w:val="left" w:pos="3119"/>
        </w:tabs>
        <w:spacing w:line="360" w:lineRule="auto"/>
        <w:ind w:left="360" w:right="-1"/>
        <w:jc w:val="both"/>
        <w:rPr>
          <w:sz w:val="28"/>
        </w:rPr>
      </w:pPr>
      <w:r>
        <w:rPr>
          <w:sz w:val="28"/>
        </w:rPr>
        <w:t xml:space="preserve">( October  1995 ) </w:t>
      </w:r>
      <w:r w:rsidR="00896E35">
        <w:rPr>
          <w:sz w:val="28"/>
        </w:rPr>
        <w:t>Ph.D. , by a channel system between Al-Azhar University  Mechanical Engineering  department (Egypt) and Institute for Thermal-</w:t>
      </w:r>
      <w:r>
        <w:rPr>
          <w:sz w:val="28"/>
        </w:rPr>
        <w:t>Turbomachinery</w:t>
      </w:r>
      <w:r w:rsidR="00896E35">
        <w:rPr>
          <w:sz w:val="28"/>
        </w:rPr>
        <w:t xml:space="preserve"> Karlsruhe University (Germany), The thesis title is; " A Study of Intensified Combustion in Furnaces."</w:t>
      </w:r>
    </w:p>
    <w:p w14:paraId="00548570" w14:textId="77777777" w:rsidR="005E27D7" w:rsidRDefault="003D1742" w:rsidP="005E27D7">
      <w:pPr>
        <w:numPr>
          <w:ilvl w:val="0"/>
          <w:numId w:val="5"/>
        </w:numPr>
        <w:tabs>
          <w:tab w:val="clear" w:pos="720"/>
        </w:tabs>
        <w:spacing w:line="360" w:lineRule="auto"/>
        <w:ind w:left="360" w:right="-1"/>
        <w:jc w:val="both"/>
        <w:rPr>
          <w:sz w:val="28"/>
        </w:rPr>
      </w:pPr>
      <w:r>
        <w:rPr>
          <w:sz w:val="28"/>
        </w:rPr>
        <w:t xml:space="preserve">(June 2002) </w:t>
      </w:r>
      <w:r w:rsidR="00896E35">
        <w:rPr>
          <w:sz w:val="28"/>
        </w:rPr>
        <w:t xml:space="preserve">Associate Professor </w:t>
      </w:r>
    </w:p>
    <w:p w14:paraId="458FBA95" w14:textId="77777777" w:rsidR="00896E35" w:rsidRDefault="003D1742" w:rsidP="005E27D7">
      <w:pPr>
        <w:numPr>
          <w:ilvl w:val="0"/>
          <w:numId w:val="5"/>
        </w:numPr>
        <w:tabs>
          <w:tab w:val="clear" w:pos="720"/>
        </w:tabs>
        <w:spacing w:line="360" w:lineRule="auto"/>
        <w:ind w:left="360" w:right="-1"/>
        <w:jc w:val="both"/>
        <w:rPr>
          <w:sz w:val="28"/>
        </w:rPr>
      </w:pPr>
      <w:r>
        <w:rPr>
          <w:sz w:val="28"/>
        </w:rPr>
        <w:t>(June 2009)</w:t>
      </w:r>
      <w:r w:rsidRPr="005E27D7">
        <w:rPr>
          <w:sz w:val="28"/>
        </w:rPr>
        <w:t xml:space="preserve"> </w:t>
      </w:r>
      <w:r w:rsidR="005E27D7">
        <w:rPr>
          <w:sz w:val="28"/>
        </w:rPr>
        <w:t xml:space="preserve">Professor till now </w:t>
      </w:r>
      <w:r w:rsidR="00896E35">
        <w:rPr>
          <w:sz w:val="28"/>
        </w:rPr>
        <w:t xml:space="preserve">.  </w:t>
      </w:r>
    </w:p>
    <w:p w14:paraId="35F5B601" w14:textId="77777777" w:rsidR="00896E35" w:rsidRDefault="00896E35" w:rsidP="00DD4306">
      <w:pPr>
        <w:tabs>
          <w:tab w:val="left" w:pos="3119"/>
        </w:tabs>
        <w:spacing w:line="360" w:lineRule="auto"/>
        <w:ind w:right="-1"/>
        <w:jc w:val="both"/>
      </w:pPr>
    </w:p>
    <w:p w14:paraId="2E541E5B" w14:textId="77777777" w:rsidR="00896E35" w:rsidRDefault="00896E35" w:rsidP="00DD4306">
      <w:pPr>
        <w:tabs>
          <w:tab w:val="left" w:pos="3119"/>
        </w:tabs>
        <w:spacing w:line="360" w:lineRule="auto"/>
        <w:ind w:right="-1"/>
        <w:jc w:val="both"/>
      </w:pPr>
      <w:r>
        <w:rPr>
          <w:b/>
          <w:sz w:val="28"/>
        </w:rPr>
        <w:t>HISTORY OF EMPLOYMENT</w:t>
      </w:r>
      <w:r>
        <w:t>:</w:t>
      </w:r>
    </w:p>
    <w:p w14:paraId="6C1D424D" w14:textId="77777777" w:rsidR="00896E35" w:rsidRDefault="00896E35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>1985-1990, Demonstrator , Mech. Eng. Dept. , Al-Azhar University., Egypt.</w:t>
      </w:r>
    </w:p>
    <w:p w14:paraId="39857B7C" w14:textId="77777777" w:rsidR="00896E35" w:rsidRDefault="00896E35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>1990-1992, Ass. Lecturer, Mech. Eng. Dept. ,  Al-Azhar University., Egypt.</w:t>
      </w:r>
    </w:p>
    <w:p w14:paraId="50DF1318" w14:textId="77777777" w:rsidR="00896E35" w:rsidRDefault="00896E35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lastRenderedPageBreak/>
        <w:t>1992-1995 ,Ph.D. student, Institute for Thermal-</w:t>
      </w:r>
      <w:r w:rsidR="009B0FD8">
        <w:rPr>
          <w:sz w:val="28"/>
        </w:rPr>
        <w:t>Turbomachinery</w:t>
      </w:r>
      <w:r>
        <w:rPr>
          <w:sz w:val="28"/>
        </w:rPr>
        <w:t xml:space="preserve"> Karlsruhe University (Germany).</w:t>
      </w:r>
    </w:p>
    <w:p w14:paraId="18EC71C3" w14:textId="77777777" w:rsidR="00896E35" w:rsidRDefault="00896E35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>1995-2002,  Assistant Professor , Mech. Eng. Dept. , Faculty of Engineering,  Al-Azhar University , Egypt.</w:t>
      </w:r>
    </w:p>
    <w:p w14:paraId="41D50AD9" w14:textId="77777777" w:rsidR="00896E35" w:rsidRDefault="00896E35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>1997- 1998 Gu</w:t>
      </w:r>
      <w:r w:rsidR="003D1742">
        <w:rPr>
          <w:sz w:val="28"/>
        </w:rPr>
        <w:t>e</w:t>
      </w:r>
      <w:r>
        <w:rPr>
          <w:sz w:val="28"/>
        </w:rPr>
        <w:t xml:space="preserve">st Professor Karlsruhe University, Karlsruhe, Germany.  </w:t>
      </w:r>
    </w:p>
    <w:p w14:paraId="250E0BD6" w14:textId="77777777" w:rsidR="00896E35" w:rsidRDefault="00896E35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>2002-</w:t>
      </w:r>
      <w:r w:rsidR="005E27D7">
        <w:rPr>
          <w:sz w:val="28"/>
        </w:rPr>
        <w:t>2009</w:t>
      </w:r>
      <w:r>
        <w:rPr>
          <w:sz w:val="28"/>
        </w:rPr>
        <w:t>,  Associate Professor , Mech. Eng. Dept. , Faculty of Engineering,  Al-Azhar University, Cairo, Egypt.</w:t>
      </w:r>
    </w:p>
    <w:p w14:paraId="26E8E4E3" w14:textId="77777777" w:rsidR="0059174C" w:rsidRDefault="0059174C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>2009 – Now Professor , Mech. Eng. Dept. , Faculty of Engineering,  Al-Azhar University, Cairo, Egypt.</w:t>
      </w:r>
    </w:p>
    <w:p w14:paraId="4FA1B1A1" w14:textId="7A23BDAC" w:rsidR="00A1413B" w:rsidRDefault="00A1413B" w:rsidP="003D1742">
      <w:pPr>
        <w:numPr>
          <w:ilvl w:val="0"/>
          <w:numId w:val="25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2014-1015 Head </w:t>
      </w:r>
      <w:proofErr w:type="gramStart"/>
      <w:r>
        <w:rPr>
          <w:sz w:val="28"/>
        </w:rPr>
        <w:t xml:space="preserve">of </w:t>
      </w:r>
      <w:r w:rsidR="00A448A5">
        <w:rPr>
          <w:sz w:val="28"/>
        </w:rPr>
        <w:t xml:space="preserve"> </w:t>
      </w:r>
      <w:r>
        <w:rPr>
          <w:sz w:val="28"/>
        </w:rPr>
        <w:t>Mechanical</w:t>
      </w:r>
      <w:proofErr w:type="gramEnd"/>
      <w:r>
        <w:rPr>
          <w:sz w:val="28"/>
        </w:rPr>
        <w:t xml:space="preserve"> </w:t>
      </w:r>
      <w:r w:rsidR="00A448A5">
        <w:rPr>
          <w:sz w:val="28"/>
        </w:rPr>
        <w:t xml:space="preserve">Engineering </w:t>
      </w:r>
      <w:r w:rsidR="00AD190C">
        <w:rPr>
          <w:sz w:val="28"/>
        </w:rPr>
        <w:t>Department</w:t>
      </w:r>
      <w:r>
        <w:rPr>
          <w:sz w:val="28"/>
        </w:rPr>
        <w:t>- Faculty of Engineering – Al-Azhar University</w:t>
      </w:r>
    </w:p>
    <w:p w14:paraId="4800AAE4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center"/>
        <w:rPr>
          <w:b/>
          <w:sz w:val="32"/>
          <w:szCs w:val="32"/>
        </w:rPr>
      </w:pPr>
    </w:p>
    <w:p w14:paraId="1E8DBA8F" w14:textId="4F9FFED9" w:rsidR="00E52CE2" w:rsidRPr="00501CD6" w:rsidRDefault="00E52CE2" w:rsidP="00E52CE2">
      <w:pPr>
        <w:tabs>
          <w:tab w:val="left" w:pos="3119"/>
        </w:tabs>
        <w:spacing w:line="360" w:lineRule="auto"/>
        <w:ind w:right="-1"/>
        <w:jc w:val="center"/>
        <w:rPr>
          <w:b/>
          <w:sz w:val="32"/>
          <w:szCs w:val="32"/>
        </w:rPr>
      </w:pPr>
      <w:r w:rsidRPr="00501CD6">
        <w:rPr>
          <w:b/>
          <w:sz w:val="32"/>
          <w:szCs w:val="32"/>
        </w:rPr>
        <w:t>ACADEMIC EXPERIENCE</w:t>
      </w:r>
    </w:p>
    <w:p w14:paraId="6CD15077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both"/>
      </w:pPr>
      <w:r>
        <w:rPr>
          <w:b/>
          <w:sz w:val="28"/>
        </w:rPr>
        <w:t xml:space="preserve">TEACHING EXPERIENCE: </w:t>
      </w:r>
    </w:p>
    <w:p w14:paraId="3508DE51" w14:textId="77777777" w:rsidR="00E52CE2" w:rsidRDefault="00E52CE2" w:rsidP="00E52CE2">
      <w:pPr>
        <w:numPr>
          <w:ilvl w:val="0"/>
          <w:numId w:val="26"/>
        </w:numPr>
        <w:spacing w:line="360" w:lineRule="auto"/>
        <w:ind w:right="-1" w:hanging="720"/>
        <w:jc w:val="both"/>
        <w:rPr>
          <w:sz w:val="28"/>
        </w:rPr>
      </w:pPr>
      <w:r>
        <w:rPr>
          <w:sz w:val="28"/>
        </w:rPr>
        <w:t xml:space="preserve">Internal combustion engines.  </w:t>
      </w:r>
    </w:p>
    <w:p w14:paraId="30459149" w14:textId="77777777" w:rsidR="00E52CE2" w:rsidRDefault="00E52CE2" w:rsidP="00E52CE2">
      <w:pPr>
        <w:numPr>
          <w:ilvl w:val="0"/>
          <w:numId w:val="26"/>
        </w:numPr>
        <w:spacing w:line="360" w:lineRule="auto"/>
        <w:ind w:right="-1" w:hanging="720"/>
        <w:jc w:val="both"/>
        <w:rPr>
          <w:sz w:val="28"/>
        </w:rPr>
      </w:pPr>
      <w:r>
        <w:rPr>
          <w:sz w:val="28"/>
        </w:rPr>
        <w:t xml:space="preserve">Combustion   </w:t>
      </w:r>
      <w:proofErr w:type="gramStart"/>
      <w:r>
        <w:rPr>
          <w:sz w:val="28"/>
        </w:rPr>
        <w:t>and  flame</w:t>
      </w:r>
      <w:proofErr w:type="gramEnd"/>
      <w:r>
        <w:rPr>
          <w:sz w:val="28"/>
        </w:rPr>
        <w:t>.</w:t>
      </w:r>
    </w:p>
    <w:p w14:paraId="77E35869" w14:textId="77777777" w:rsidR="00E52CE2" w:rsidRDefault="00E52CE2" w:rsidP="00E52CE2">
      <w:pPr>
        <w:numPr>
          <w:ilvl w:val="0"/>
          <w:numId w:val="26"/>
        </w:numPr>
        <w:spacing w:line="360" w:lineRule="auto"/>
        <w:ind w:right="-1" w:hanging="720"/>
        <w:jc w:val="both"/>
        <w:rPr>
          <w:sz w:val="28"/>
        </w:rPr>
      </w:pPr>
      <w:r>
        <w:rPr>
          <w:sz w:val="28"/>
        </w:rPr>
        <w:t xml:space="preserve">Measurements </w:t>
      </w:r>
    </w:p>
    <w:p w14:paraId="58975B57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RESEARCH INTERESTS AND GRANTS:  </w:t>
      </w:r>
    </w:p>
    <w:p w14:paraId="4197EC86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t xml:space="preserve"> </w:t>
      </w:r>
      <w:r w:rsidRPr="00065B4C">
        <w:rPr>
          <w:b/>
          <w:bCs w:val="0"/>
          <w:sz w:val="28"/>
        </w:rPr>
        <w:t>Supervision of PhD</w:t>
      </w:r>
      <w:r>
        <w:rPr>
          <w:b/>
          <w:bCs w:val="0"/>
          <w:sz w:val="28"/>
        </w:rPr>
        <w:t xml:space="preserve"> Thesis</w:t>
      </w:r>
      <w:r w:rsidRPr="00065B4C">
        <w:rPr>
          <w:b/>
          <w:bCs w:val="0"/>
          <w:sz w:val="28"/>
        </w:rPr>
        <w:t xml:space="preserve"> </w:t>
      </w:r>
      <w:r>
        <w:rPr>
          <w:b/>
          <w:bCs w:val="0"/>
          <w:sz w:val="28"/>
        </w:rPr>
        <w:t>under</w:t>
      </w:r>
      <w:r w:rsidRPr="00065B4C">
        <w:rPr>
          <w:b/>
          <w:bCs w:val="0"/>
          <w:sz w:val="28"/>
        </w:rPr>
        <w:t xml:space="preserve"> the </w:t>
      </w:r>
      <w:r>
        <w:rPr>
          <w:b/>
          <w:bCs w:val="0"/>
          <w:sz w:val="28"/>
        </w:rPr>
        <w:t>F</w:t>
      </w:r>
      <w:r w:rsidRPr="00065B4C">
        <w:rPr>
          <w:b/>
          <w:bCs w:val="0"/>
          <w:sz w:val="28"/>
        </w:rPr>
        <w:t xml:space="preserve">ollowing </w:t>
      </w:r>
      <w:r>
        <w:rPr>
          <w:b/>
          <w:bCs w:val="0"/>
          <w:sz w:val="28"/>
        </w:rPr>
        <w:t>Topics</w:t>
      </w:r>
      <w:r>
        <w:rPr>
          <w:sz w:val="28"/>
        </w:rPr>
        <w:t>:</w:t>
      </w:r>
    </w:p>
    <w:p w14:paraId="7C59BB4D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 study about NOx emissions from diesel dual engines</w:t>
      </w:r>
    </w:p>
    <w:p w14:paraId="19736506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Applied of dual fuel (natural gas + diesel </w:t>
      </w:r>
      <w:proofErr w:type="gramStart"/>
      <w:r>
        <w:rPr>
          <w:sz w:val="28"/>
        </w:rPr>
        <w:t>fuel )</w:t>
      </w:r>
      <w:proofErr w:type="gramEnd"/>
      <w:r>
        <w:rPr>
          <w:sz w:val="28"/>
        </w:rPr>
        <w:t xml:space="preserve"> on vehicles </w:t>
      </w:r>
    </w:p>
    <w:p w14:paraId="7AF747F4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Problems resulting from using natural gas in spark </w:t>
      </w:r>
      <w:proofErr w:type="gramStart"/>
      <w:r>
        <w:rPr>
          <w:sz w:val="28"/>
        </w:rPr>
        <w:t>ignition  engines</w:t>
      </w:r>
      <w:proofErr w:type="gramEnd"/>
    </w:p>
    <w:p w14:paraId="7B90655B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A study of combustion with enriched oxygen air </w:t>
      </w:r>
    </w:p>
    <w:p w14:paraId="6D8D4EDD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Radiation furnace</w:t>
      </w:r>
    </w:p>
    <w:p w14:paraId="61176965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Exhaust gas recirculation in CIE </w:t>
      </w:r>
    </w:p>
    <w:p w14:paraId="5A33444C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Dual fuel burners</w:t>
      </w:r>
    </w:p>
    <w:p w14:paraId="7BCFF411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Two stage combustors RQL</w:t>
      </w:r>
    </w:p>
    <w:p w14:paraId="73D335EC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flue gas recirculation in furnaces</w:t>
      </w:r>
    </w:p>
    <w:p w14:paraId="08C8816B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lastRenderedPageBreak/>
        <w:t>Improvement of the cold starting of spark ignition engines</w:t>
      </w:r>
    </w:p>
    <w:p w14:paraId="0F19A1E4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Simulation of Diesel Engine Combustion and Emissions.</w:t>
      </w:r>
    </w:p>
    <w:p w14:paraId="65646E42" w14:textId="77777777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Exhaust gas recirculation for diesel engines</w:t>
      </w:r>
    </w:p>
    <w:p w14:paraId="58E6D04A" w14:textId="746FCB75" w:rsidR="00E52CE2" w:rsidRDefault="00E52C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Crude heavy oil transmission through pipeline.</w:t>
      </w:r>
    </w:p>
    <w:p w14:paraId="7FDD3A97" w14:textId="022C6B5A" w:rsidR="00F43FE2" w:rsidRDefault="00F43FE2" w:rsidP="00E52CE2">
      <w:pPr>
        <w:numPr>
          <w:ilvl w:val="0"/>
          <w:numId w:val="1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Low NOx burner</w:t>
      </w:r>
    </w:p>
    <w:p w14:paraId="29D17975" w14:textId="77777777" w:rsidR="00E52CE2" w:rsidRDefault="00E52CE2" w:rsidP="00E52CE2">
      <w:pPr>
        <w:tabs>
          <w:tab w:val="left" w:pos="3119"/>
        </w:tabs>
        <w:spacing w:line="360" w:lineRule="auto"/>
        <w:ind w:left="360" w:right="-1"/>
        <w:jc w:val="both"/>
        <w:rPr>
          <w:sz w:val="28"/>
        </w:rPr>
      </w:pPr>
    </w:p>
    <w:p w14:paraId="642D376C" w14:textId="07CF5DA9" w:rsidR="00E52CE2" w:rsidRDefault="00E52CE2" w:rsidP="00E52CE2">
      <w:p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 w:rsidRPr="00065B4C">
        <w:rPr>
          <w:b/>
          <w:bCs w:val="0"/>
          <w:sz w:val="28"/>
        </w:rPr>
        <w:t xml:space="preserve">Supervision of </w:t>
      </w:r>
      <w:r>
        <w:rPr>
          <w:b/>
          <w:bCs w:val="0"/>
          <w:sz w:val="28"/>
        </w:rPr>
        <w:t xml:space="preserve">MSc. </w:t>
      </w:r>
      <w:r w:rsidRPr="00065B4C">
        <w:rPr>
          <w:b/>
          <w:bCs w:val="0"/>
          <w:sz w:val="28"/>
        </w:rPr>
        <w:t xml:space="preserve"> </w:t>
      </w:r>
      <w:r w:rsidR="00AB5B65">
        <w:rPr>
          <w:b/>
          <w:bCs w:val="0"/>
          <w:sz w:val="28"/>
        </w:rPr>
        <w:t>and PhD. Thesis</w:t>
      </w:r>
      <w:r>
        <w:rPr>
          <w:b/>
          <w:bCs w:val="0"/>
          <w:sz w:val="28"/>
        </w:rPr>
        <w:t xml:space="preserve"> under </w:t>
      </w:r>
      <w:r w:rsidRPr="00065B4C">
        <w:rPr>
          <w:b/>
          <w:bCs w:val="0"/>
          <w:sz w:val="28"/>
        </w:rPr>
        <w:t xml:space="preserve">the </w:t>
      </w:r>
      <w:r>
        <w:rPr>
          <w:b/>
          <w:bCs w:val="0"/>
          <w:sz w:val="28"/>
        </w:rPr>
        <w:t>F</w:t>
      </w:r>
      <w:r w:rsidRPr="00065B4C">
        <w:rPr>
          <w:b/>
          <w:bCs w:val="0"/>
          <w:sz w:val="28"/>
        </w:rPr>
        <w:t xml:space="preserve">ollowing </w:t>
      </w:r>
      <w:r>
        <w:rPr>
          <w:b/>
          <w:bCs w:val="0"/>
          <w:sz w:val="28"/>
        </w:rPr>
        <w:t>Topics</w:t>
      </w:r>
      <w:r>
        <w:rPr>
          <w:sz w:val="28"/>
        </w:rPr>
        <w:t>:</w:t>
      </w:r>
    </w:p>
    <w:p w14:paraId="35B413BC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 study about fuel economics and emissions from internal combustions</w:t>
      </w:r>
    </w:p>
    <w:p w14:paraId="5865E38B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 study of combustion properties of a prevaporized premixed diesel fuel</w:t>
      </w:r>
    </w:p>
    <w:p w14:paraId="57D739F0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Experimental study of dual fuel engines</w:t>
      </w:r>
    </w:p>
    <w:p w14:paraId="76D6A259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 study of metal powder atomization</w:t>
      </w:r>
    </w:p>
    <w:p w14:paraId="231F1B55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Diesel engines cycle analysis </w:t>
      </w:r>
    </w:p>
    <w:p w14:paraId="7B684E0A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Mixing parameters affecting the performance of the dual fuel burner</w:t>
      </w:r>
    </w:p>
    <w:p w14:paraId="6B86BE61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Effect of exhaust gas recirculation on performance and emissions of dual fuel engines</w:t>
      </w:r>
    </w:p>
    <w:p w14:paraId="2B428D0B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Effect of gaseous fuel on performance and knocking of dual-diesel engine</w:t>
      </w:r>
    </w:p>
    <w:p w14:paraId="3329B7F0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Combustion parameters affecting the flame noise and flame fluctuations </w:t>
      </w:r>
    </w:p>
    <w:p w14:paraId="62823CF7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 study of some parameters affecting performance dual diesel engines</w:t>
      </w:r>
    </w:p>
    <w:p w14:paraId="3969B436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Combustion properties of compression ignition engines</w:t>
      </w:r>
    </w:p>
    <w:p w14:paraId="27334559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 study of combustion properties in radiation furnaces</w:t>
      </w:r>
    </w:p>
    <w:p w14:paraId="74F836FA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The use of hydrogen as a fuel in internal combustion engines</w:t>
      </w:r>
    </w:p>
    <w:p w14:paraId="7162183E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Study of the improvement of the performance of parabolic solar collector</w:t>
      </w:r>
    </w:p>
    <w:p w14:paraId="5B48F370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Parametric study of the emissions emitted from diesel engines  </w:t>
      </w:r>
    </w:p>
    <w:p w14:paraId="18B005B4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Parametric study of the two staged combustion</w:t>
      </w:r>
    </w:p>
    <w:p w14:paraId="33D78117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Optimization of the Diesel Engines Operates in off-road Equipment </w:t>
      </w:r>
    </w:p>
    <w:p w14:paraId="6D8019C2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Inverse Diffusion Flame Burner</w:t>
      </w:r>
    </w:p>
    <w:p w14:paraId="66690F7A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Emissions formation in Diesel Engines</w:t>
      </w:r>
    </w:p>
    <w:p w14:paraId="678399A7" w14:textId="77777777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Hydraulic power optimization of </w:t>
      </w:r>
      <w:proofErr w:type="gramStart"/>
      <w:r>
        <w:rPr>
          <w:sz w:val="28"/>
        </w:rPr>
        <w:t>off road</w:t>
      </w:r>
      <w:proofErr w:type="gramEnd"/>
      <w:r>
        <w:rPr>
          <w:sz w:val="28"/>
        </w:rPr>
        <w:t xml:space="preserve"> equipment</w:t>
      </w:r>
    </w:p>
    <w:p w14:paraId="3EAA8FCF" w14:textId="1099DC7A" w:rsidR="00E52CE2" w:rsidRDefault="00E52C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Delaval nozzle calculations and design </w:t>
      </w:r>
    </w:p>
    <w:p w14:paraId="79ABE9D1" w14:textId="4F36628E" w:rsidR="00F43FE2" w:rsidRDefault="00F43FE2" w:rsidP="00E52CE2">
      <w:pPr>
        <w:numPr>
          <w:ilvl w:val="0"/>
          <w:numId w:val="15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lastRenderedPageBreak/>
        <w:t xml:space="preserve">Methane gasoline blend fuel </w:t>
      </w:r>
      <w:proofErr w:type="gramStart"/>
      <w:r>
        <w:rPr>
          <w:sz w:val="28"/>
        </w:rPr>
        <w:t>for  spark</w:t>
      </w:r>
      <w:proofErr w:type="gramEnd"/>
      <w:r>
        <w:rPr>
          <w:sz w:val="28"/>
        </w:rPr>
        <w:t xml:space="preserve"> ignition engines.</w:t>
      </w:r>
    </w:p>
    <w:p w14:paraId="305BC082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both"/>
        <w:rPr>
          <w:b/>
          <w:bCs w:val="0"/>
          <w:sz w:val="28"/>
        </w:rPr>
      </w:pPr>
    </w:p>
    <w:p w14:paraId="4AF4F991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 w:rsidRPr="00065B4C">
        <w:rPr>
          <w:b/>
          <w:bCs w:val="0"/>
          <w:sz w:val="28"/>
        </w:rPr>
        <w:t xml:space="preserve">Supervision of </w:t>
      </w:r>
      <w:r>
        <w:rPr>
          <w:b/>
          <w:bCs w:val="0"/>
          <w:sz w:val="28"/>
        </w:rPr>
        <w:t>Practical Projects</w:t>
      </w:r>
      <w:r w:rsidRPr="00065B4C">
        <w:rPr>
          <w:b/>
          <w:bCs w:val="0"/>
          <w:sz w:val="28"/>
        </w:rPr>
        <w:t xml:space="preserve"> of the </w:t>
      </w:r>
      <w:r>
        <w:rPr>
          <w:b/>
          <w:bCs w:val="0"/>
          <w:sz w:val="28"/>
        </w:rPr>
        <w:t>F</w:t>
      </w:r>
      <w:r w:rsidRPr="00065B4C">
        <w:rPr>
          <w:b/>
          <w:bCs w:val="0"/>
          <w:sz w:val="28"/>
        </w:rPr>
        <w:t xml:space="preserve">ollowing </w:t>
      </w:r>
      <w:r>
        <w:rPr>
          <w:b/>
          <w:bCs w:val="0"/>
          <w:sz w:val="28"/>
        </w:rPr>
        <w:t>T</w:t>
      </w:r>
      <w:r w:rsidRPr="00065B4C">
        <w:rPr>
          <w:b/>
          <w:bCs w:val="0"/>
          <w:sz w:val="28"/>
        </w:rPr>
        <w:t>itles</w:t>
      </w:r>
      <w:r>
        <w:rPr>
          <w:sz w:val="28"/>
        </w:rPr>
        <w:t>:</w:t>
      </w:r>
    </w:p>
    <w:p w14:paraId="33170E50" w14:textId="77777777" w:rsidR="00E52CE2" w:rsidRPr="009B56EF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>Operating Instructions and Calibration of Ricardo E6/MS Engine.</w:t>
      </w:r>
    </w:p>
    <w:p w14:paraId="168CD65A" w14:textId="77777777" w:rsidR="00E52CE2" w:rsidRPr="009B56EF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>Study of the Effect of Preheating of Diesel Fuel on CIE performance.</w:t>
      </w:r>
    </w:p>
    <w:p w14:paraId="3407F285" w14:textId="77777777" w:rsidR="00E52CE2" w:rsidRPr="009B56EF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>Design of a Dual Fuel Burner.</w:t>
      </w:r>
    </w:p>
    <w:p w14:paraId="15AD0715" w14:textId="77777777" w:rsidR="00E52CE2" w:rsidRPr="009B56EF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>Parametric Study of Homogeneous Charge Compression Ignition Engines (HCCI).</w:t>
      </w:r>
    </w:p>
    <w:p w14:paraId="47924005" w14:textId="0F923EDE" w:rsidR="00E52CE2" w:rsidRPr="009B56EF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 xml:space="preserve">Experimental study on diesel engine </w:t>
      </w:r>
      <w:r w:rsidR="00F112F1" w:rsidRPr="009B56EF">
        <w:rPr>
          <w:sz w:val="28"/>
        </w:rPr>
        <w:t>fueled</w:t>
      </w:r>
      <w:r w:rsidRPr="009B56EF">
        <w:rPr>
          <w:sz w:val="28"/>
        </w:rPr>
        <w:t xml:space="preserve"> with natural gas.</w:t>
      </w:r>
    </w:p>
    <w:p w14:paraId="50AEEC50" w14:textId="77777777" w:rsidR="00E52CE2" w:rsidRPr="009B56EF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>Design of radiation furnace with oxygen enriched air combustion to improve energy and reduce emissions.</w:t>
      </w:r>
    </w:p>
    <w:p w14:paraId="61AC9380" w14:textId="77777777" w:rsidR="00E52CE2" w:rsidRPr="009B56EF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>Experimental study of mixing parameters affecting dual-fuel-burner performance.</w:t>
      </w:r>
    </w:p>
    <w:p w14:paraId="34A3788E" w14:textId="77777777" w:rsidR="00E52CE2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 w:rsidRPr="009B56EF">
        <w:rPr>
          <w:sz w:val="28"/>
        </w:rPr>
        <w:t xml:space="preserve"> Parametric study of the development of gas turbine combustor using lean premixed Prevaporized flame (LPP).</w:t>
      </w:r>
    </w:p>
    <w:p w14:paraId="7E54BE5E" w14:textId="77777777" w:rsidR="00E52CE2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>
        <w:rPr>
          <w:sz w:val="28"/>
        </w:rPr>
        <w:t xml:space="preserve">Stratified charge spark ignition engine.  </w:t>
      </w:r>
    </w:p>
    <w:p w14:paraId="141813BD" w14:textId="77777777" w:rsidR="00E52CE2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>
        <w:rPr>
          <w:sz w:val="28"/>
        </w:rPr>
        <w:t>Super charged air effect on diesel engines</w:t>
      </w:r>
    </w:p>
    <w:p w14:paraId="7AB9E93D" w14:textId="77777777" w:rsidR="00E52CE2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>
        <w:rPr>
          <w:sz w:val="28"/>
        </w:rPr>
        <w:t xml:space="preserve">Exhaust gas recirculation and CNG in diesel engines performance and emissions </w:t>
      </w:r>
    </w:p>
    <w:p w14:paraId="4935B01D" w14:textId="77777777" w:rsidR="00E52CE2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>
        <w:rPr>
          <w:sz w:val="28"/>
        </w:rPr>
        <w:t xml:space="preserve"> A new technique to </w:t>
      </w:r>
      <w:proofErr w:type="gramStart"/>
      <w:r>
        <w:rPr>
          <w:sz w:val="28"/>
        </w:rPr>
        <w:t>rise up</w:t>
      </w:r>
      <w:proofErr w:type="gramEnd"/>
      <w:r>
        <w:rPr>
          <w:sz w:val="28"/>
        </w:rPr>
        <w:t xml:space="preserve"> the Nasser Lake clay</w:t>
      </w:r>
    </w:p>
    <w:p w14:paraId="2BB21231" w14:textId="52FBE457" w:rsidR="00E52CE2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proofErr w:type="gramStart"/>
      <w:r>
        <w:rPr>
          <w:sz w:val="28"/>
        </w:rPr>
        <w:t>Bio gas</w:t>
      </w:r>
      <w:proofErr w:type="gramEnd"/>
      <w:r>
        <w:rPr>
          <w:sz w:val="28"/>
        </w:rPr>
        <w:t xml:space="preserve"> from house biowastes</w:t>
      </w:r>
    </w:p>
    <w:p w14:paraId="6970AA7B" w14:textId="6156AE95" w:rsidR="00E52CE2" w:rsidRDefault="00E52CE2" w:rsidP="00A57E76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>
        <w:rPr>
          <w:sz w:val="28"/>
        </w:rPr>
        <w:t xml:space="preserve">Design and manufacture of a </w:t>
      </w:r>
      <w:r w:rsidR="00A57E76">
        <w:rPr>
          <w:sz w:val="28"/>
        </w:rPr>
        <w:t xml:space="preserve">small </w:t>
      </w:r>
      <w:r>
        <w:rPr>
          <w:sz w:val="28"/>
        </w:rPr>
        <w:t xml:space="preserve">city car </w:t>
      </w:r>
    </w:p>
    <w:p w14:paraId="224911DE" w14:textId="77777777" w:rsidR="00E52CE2" w:rsidRPr="0053346B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b/>
          <w:bCs w:val="0"/>
          <w:sz w:val="28"/>
        </w:rPr>
      </w:pPr>
      <w:r>
        <w:rPr>
          <w:sz w:val="28"/>
        </w:rPr>
        <w:t>Power hydraulic circuit modification for saving power</w:t>
      </w:r>
    </w:p>
    <w:p w14:paraId="683F3BAD" w14:textId="77777777" w:rsidR="00E52CE2" w:rsidRPr="0053346B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b/>
          <w:bCs w:val="0"/>
          <w:sz w:val="28"/>
        </w:rPr>
      </w:pPr>
      <w:r>
        <w:rPr>
          <w:sz w:val="28"/>
        </w:rPr>
        <w:t>Design of formula student racing car</w:t>
      </w:r>
    </w:p>
    <w:p w14:paraId="5CE1475E" w14:textId="77777777" w:rsidR="00E52CE2" w:rsidRPr="0053346B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b/>
          <w:bCs w:val="0"/>
          <w:sz w:val="28"/>
        </w:rPr>
      </w:pPr>
      <w:r>
        <w:rPr>
          <w:sz w:val="28"/>
        </w:rPr>
        <w:t>Design and manufacturing of supersonic rocket engine (1)</w:t>
      </w:r>
    </w:p>
    <w:p w14:paraId="497BD417" w14:textId="77777777" w:rsidR="00E52CE2" w:rsidRPr="00006A4A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b/>
          <w:bCs w:val="0"/>
          <w:sz w:val="28"/>
        </w:rPr>
      </w:pPr>
      <w:r>
        <w:rPr>
          <w:sz w:val="28"/>
        </w:rPr>
        <w:t>Hydrogen fueled vehicle</w:t>
      </w:r>
    </w:p>
    <w:p w14:paraId="2E844242" w14:textId="77777777" w:rsidR="00E52CE2" w:rsidRPr="0053346B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b/>
          <w:bCs w:val="0"/>
          <w:sz w:val="28"/>
        </w:rPr>
      </w:pPr>
      <w:r>
        <w:rPr>
          <w:sz w:val="28"/>
        </w:rPr>
        <w:t>Modification of the design of the supersonic rocket engine (2)</w:t>
      </w:r>
    </w:p>
    <w:p w14:paraId="22EEB7E5" w14:textId="3948CDEC" w:rsidR="00E52CE2" w:rsidRPr="00AB5B65" w:rsidRDefault="00E52CE2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b/>
          <w:bCs w:val="0"/>
          <w:sz w:val="28"/>
        </w:rPr>
      </w:pPr>
      <w:r>
        <w:rPr>
          <w:sz w:val="28"/>
        </w:rPr>
        <w:t>Design of a mini gas turbine engine</w:t>
      </w:r>
    </w:p>
    <w:p w14:paraId="3910B30C" w14:textId="1792668A" w:rsidR="00AB5B65" w:rsidRDefault="00AB5B65" w:rsidP="00E52CE2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textAlignment w:val="auto"/>
        <w:rPr>
          <w:b/>
          <w:bCs w:val="0"/>
          <w:sz w:val="28"/>
        </w:rPr>
      </w:pPr>
      <w:r>
        <w:rPr>
          <w:sz w:val="28"/>
        </w:rPr>
        <w:t>Bio methane as a fuel for spark ignition engines</w:t>
      </w:r>
    </w:p>
    <w:p w14:paraId="3B117E78" w14:textId="6DD39B7F" w:rsidR="00E52CE2" w:rsidRDefault="00E52CE2" w:rsidP="00E52CE2">
      <w:pPr>
        <w:overflowPunct/>
        <w:autoSpaceDE/>
        <w:autoSpaceDN/>
        <w:adjustRightInd/>
        <w:spacing w:line="360" w:lineRule="auto"/>
        <w:ind w:left="360"/>
        <w:textAlignment w:val="auto"/>
        <w:rPr>
          <w:b/>
          <w:bCs w:val="0"/>
          <w:sz w:val="28"/>
        </w:rPr>
      </w:pPr>
    </w:p>
    <w:p w14:paraId="6A01370B" w14:textId="4161155E" w:rsidR="00E52CE2" w:rsidRDefault="00E52CE2" w:rsidP="00E52CE2">
      <w:pPr>
        <w:overflowPunct/>
        <w:autoSpaceDE/>
        <w:autoSpaceDN/>
        <w:adjustRightInd/>
        <w:spacing w:line="360" w:lineRule="auto"/>
        <w:ind w:left="360"/>
        <w:textAlignment w:val="auto"/>
        <w:rPr>
          <w:b/>
          <w:bCs w:val="0"/>
          <w:sz w:val="28"/>
        </w:rPr>
      </w:pPr>
      <w:r>
        <w:rPr>
          <w:b/>
          <w:bCs w:val="0"/>
          <w:sz w:val="28"/>
        </w:rPr>
        <w:t>LABORATORY EXPERIENCES:</w:t>
      </w:r>
    </w:p>
    <w:p w14:paraId="292D96DD" w14:textId="77777777" w:rsidR="00E52CE2" w:rsidRPr="00E52CE2" w:rsidRDefault="00E52CE2" w:rsidP="00E52CE2">
      <w:pPr>
        <w:numPr>
          <w:ilvl w:val="0"/>
          <w:numId w:val="2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 w:rsidRPr="00E52CE2">
        <w:rPr>
          <w:sz w:val="28"/>
        </w:rPr>
        <w:t>Founding, and equipping, of the continuous combustion laboratory. Al-Azhar University, Faculty of Engineering, Mech. Eng. Dept.</w:t>
      </w:r>
    </w:p>
    <w:p w14:paraId="55016AE2" w14:textId="77777777" w:rsidR="00E52CE2" w:rsidRPr="00E52CE2" w:rsidRDefault="00E52CE2" w:rsidP="00E52CE2">
      <w:pPr>
        <w:numPr>
          <w:ilvl w:val="0"/>
          <w:numId w:val="2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 w:rsidRPr="00E52CE2">
        <w:rPr>
          <w:sz w:val="28"/>
        </w:rPr>
        <w:t>Founding, and equipping, of the internal combustion engine laboratory. Al-Azhar University, Faculty of Engineering, Mech. Eng. Dept.</w:t>
      </w:r>
    </w:p>
    <w:p w14:paraId="326E4EB2" w14:textId="77777777" w:rsidR="00E52CE2" w:rsidRPr="00E52CE2" w:rsidRDefault="00E52CE2" w:rsidP="00E52CE2">
      <w:pPr>
        <w:numPr>
          <w:ilvl w:val="0"/>
          <w:numId w:val="2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 w:rsidRPr="00E52CE2">
        <w:rPr>
          <w:sz w:val="28"/>
        </w:rPr>
        <w:t>Founding, equipping, of the experiments of measurement laboratory. Al-Azhar University, Faculty of Engineering, Mech. Eng. Dept.</w:t>
      </w:r>
    </w:p>
    <w:p w14:paraId="4CCDE066" w14:textId="77777777" w:rsidR="00E52CE2" w:rsidRPr="00420799" w:rsidRDefault="00E52CE2" w:rsidP="00E52CE2">
      <w:pPr>
        <w:overflowPunct/>
        <w:autoSpaceDE/>
        <w:autoSpaceDN/>
        <w:adjustRightInd/>
        <w:spacing w:line="360" w:lineRule="auto"/>
        <w:ind w:left="360"/>
        <w:textAlignment w:val="auto"/>
        <w:rPr>
          <w:sz w:val="28"/>
        </w:rPr>
      </w:pPr>
    </w:p>
    <w:p w14:paraId="11268BD0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both"/>
      </w:pPr>
      <w:proofErr w:type="gramStart"/>
      <w:r>
        <w:rPr>
          <w:b/>
          <w:sz w:val="28"/>
        </w:rPr>
        <w:t>CONFERENCES  ATTENDED</w:t>
      </w:r>
      <w:proofErr w:type="gramEnd"/>
      <w:r>
        <w:rPr>
          <w:b/>
          <w:sz w:val="28"/>
        </w:rPr>
        <w:t xml:space="preserve"> :</w:t>
      </w:r>
    </w:p>
    <w:p w14:paraId="0ECE6D7A" w14:textId="77777777" w:rsidR="00E52CE2" w:rsidRDefault="00E52CE2" w:rsidP="00E52CE2">
      <w:pPr>
        <w:tabs>
          <w:tab w:val="left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The Third </w:t>
      </w:r>
      <w:proofErr w:type="gramStart"/>
      <w:r>
        <w:rPr>
          <w:sz w:val="28"/>
        </w:rPr>
        <w:t>International  Conference</w:t>
      </w:r>
      <w:proofErr w:type="gramEnd"/>
      <w:r>
        <w:rPr>
          <w:sz w:val="28"/>
        </w:rPr>
        <w:t xml:space="preserve">  on  Aeronautics  and Aviation  Technology , April  1989 , Military  Technical  College, Cairo ,Egypt.</w:t>
      </w:r>
    </w:p>
    <w:p w14:paraId="204A9CAA" w14:textId="77777777" w:rsidR="00E52CE2" w:rsidRDefault="00E52CE2" w:rsidP="00E52CE2">
      <w:pPr>
        <w:tabs>
          <w:tab w:val="left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gramStart"/>
      <w:r>
        <w:rPr>
          <w:sz w:val="28"/>
        </w:rPr>
        <w:t>The  First</w:t>
      </w:r>
      <w:proofErr w:type="gramEnd"/>
      <w:r>
        <w:rPr>
          <w:sz w:val="28"/>
        </w:rPr>
        <w:t xml:space="preserve"> Engineering Conference of Al-Azhar University, AEC  1989, Cairo, Egypt.</w:t>
      </w:r>
    </w:p>
    <w:p w14:paraId="6968FA33" w14:textId="77777777" w:rsidR="00E52CE2" w:rsidRDefault="00E52CE2" w:rsidP="00E52CE2">
      <w:pPr>
        <w:tabs>
          <w:tab w:val="left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The </w:t>
      </w:r>
      <w:proofErr w:type="gramStart"/>
      <w:r>
        <w:rPr>
          <w:sz w:val="28"/>
        </w:rPr>
        <w:t>Third  National</w:t>
      </w:r>
      <w:proofErr w:type="gramEnd"/>
      <w:r>
        <w:rPr>
          <w:sz w:val="28"/>
        </w:rPr>
        <w:t xml:space="preserve"> Conference of Chemistry and Energy  1989, Cairo, Egypt.</w:t>
      </w:r>
    </w:p>
    <w:p w14:paraId="7B536B90" w14:textId="77777777" w:rsidR="00E52CE2" w:rsidRDefault="00E52CE2" w:rsidP="00E52CE2">
      <w:pPr>
        <w:tabs>
          <w:tab w:val="left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7th International Conference on Mechanical Power Engineering, Cairo University Dec. 1990.</w:t>
      </w:r>
    </w:p>
    <w:p w14:paraId="4A5268E0" w14:textId="77777777" w:rsidR="00E52CE2" w:rsidRDefault="00E52CE2" w:rsidP="00E52CE2">
      <w:pPr>
        <w:tabs>
          <w:tab w:val="left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gramStart"/>
      <w:r>
        <w:rPr>
          <w:sz w:val="28"/>
        </w:rPr>
        <w:t>The  Second</w:t>
      </w:r>
      <w:proofErr w:type="gramEnd"/>
      <w:r>
        <w:rPr>
          <w:sz w:val="28"/>
        </w:rPr>
        <w:t xml:space="preserve"> Engineering Conference of Al-Azhar University, AEC 91, 1991, Cairo, Egypt.</w:t>
      </w:r>
    </w:p>
    <w:p w14:paraId="568E3310" w14:textId="77777777" w:rsidR="00E52CE2" w:rsidRDefault="00E52CE2" w:rsidP="00E52CE2">
      <w:pPr>
        <w:numPr>
          <w:ilvl w:val="0"/>
          <w:numId w:val="3"/>
        </w:numPr>
        <w:tabs>
          <w:tab w:val="left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proofErr w:type="gramStart"/>
      <w:r>
        <w:rPr>
          <w:sz w:val="28"/>
        </w:rPr>
        <w:t>The  Fourth</w:t>
      </w:r>
      <w:proofErr w:type="gramEnd"/>
      <w:r>
        <w:rPr>
          <w:sz w:val="28"/>
        </w:rPr>
        <w:t xml:space="preserve"> Engineering Conference of Al-Azhar University, AEIC 95, 1995, Cairo, Egypt.</w:t>
      </w:r>
    </w:p>
    <w:p w14:paraId="2849D6EA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 xml:space="preserve">Atomization and Sprays </w:t>
      </w:r>
      <w:proofErr w:type="gramStart"/>
      <w:r>
        <w:rPr>
          <w:sz w:val="28"/>
        </w:rPr>
        <w:t>4,-</w:t>
      </w:r>
      <w:proofErr w:type="gramEnd"/>
      <w:r>
        <w:rPr>
          <w:sz w:val="28"/>
        </w:rPr>
        <w:t>6 Mai 1998, Karlsruhe, Germany.</w:t>
      </w:r>
    </w:p>
    <w:p w14:paraId="33C68A47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>11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International Mechanical Power engineering Conference, Cairo, </w:t>
      </w:r>
      <w:proofErr w:type="gramStart"/>
      <w:r>
        <w:rPr>
          <w:sz w:val="28"/>
        </w:rPr>
        <w:t>Feb.(</w:t>
      </w:r>
      <w:proofErr w:type="gramEnd"/>
      <w:r>
        <w:rPr>
          <w:sz w:val="28"/>
        </w:rPr>
        <w:t>5-7) 2000.</w:t>
      </w:r>
    </w:p>
    <w:p w14:paraId="62B39344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>Al-Azhar Engineering 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International Conference, Cairo, September (1-4) 2000.</w:t>
      </w:r>
    </w:p>
    <w:p w14:paraId="1E2590DD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t xml:space="preserve">ICS Training Course on Laser Diagnostics of Combustion Processes, Cairo, 18-22 </w:t>
      </w:r>
      <w:proofErr w:type="gramStart"/>
      <w:r>
        <w:rPr>
          <w:sz w:val="28"/>
        </w:rPr>
        <w:t>Nov.,</w:t>
      </w:r>
      <w:proofErr w:type="gramEnd"/>
      <w:r>
        <w:rPr>
          <w:sz w:val="28"/>
        </w:rPr>
        <w:t xml:space="preserve"> 2000.</w:t>
      </w:r>
    </w:p>
    <w:p w14:paraId="22333D1D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>
        <w:rPr>
          <w:sz w:val="28"/>
        </w:rPr>
        <w:lastRenderedPageBreak/>
        <w:t>Al-Azhar Engineering 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International Conference, AEIC 2003, Cairo, 7-10 April 2003.</w:t>
      </w:r>
    </w:p>
    <w:p w14:paraId="22BC384F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b/>
          <w:sz w:val="28"/>
        </w:rPr>
      </w:pPr>
      <w:r w:rsidRPr="007C6662">
        <w:rPr>
          <w:sz w:val="28"/>
        </w:rPr>
        <w:t>Al-Azhar Engineering 9</w:t>
      </w:r>
      <w:r w:rsidRPr="007C6662">
        <w:rPr>
          <w:sz w:val="28"/>
          <w:vertAlign w:val="superscript"/>
        </w:rPr>
        <w:t>th</w:t>
      </w:r>
      <w:r w:rsidRPr="007C6662">
        <w:rPr>
          <w:sz w:val="28"/>
        </w:rPr>
        <w:t xml:space="preserve"> International Conference, AEIC 2007, Cairo, 12-14 April 2007.</w:t>
      </w:r>
    </w:p>
    <w:p w14:paraId="29C90013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sz w:val="28"/>
        </w:rPr>
      </w:pPr>
      <w:r w:rsidRPr="007C6662">
        <w:rPr>
          <w:sz w:val="28"/>
        </w:rPr>
        <w:t>4th International Exergy Energy and Environment Symposium IEEES-4 American University of Sharjah, April 19-23, 2009</w:t>
      </w:r>
    </w:p>
    <w:p w14:paraId="1F14966C" w14:textId="77777777" w:rsidR="00E52CE2" w:rsidRDefault="00E52CE2" w:rsidP="00E52CE2">
      <w:pPr>
        <w:numPr>
          <w:ilvl w:val="0"/>
          <w:numId w:val="3"/>
        </w:numPr>
        <w:tabs>
          <w:tab w:val="clear" w:pos="720"/>
          <w:tab w:val="num" w:pos="426"/>
          <w:tab w:val="left" w:pos="3119"/>
        </w:tabs>
        <w:spacing w:line="360" w:lineRule="auto"/>
        <w:ind w:left="426" w:right="-1" w:hanging="426"/>
        <w:jc w:val="both"/>
        <w:rPr>
          <w:b/>
          <w:sz w:val="28"/>
        </w:rPr>
      </w:pPr>
      <w:r w:rsidRPr="007C6662">
        <w:rPr>
          <w:sz w:val="28"/>
        </w:rPr>
        <w:t xml:space="preserve">Al-Azhar Engineering </w:t>
      </w:r>
      <w:r>
        <w:rPr>
          <w:sz w:val="28"/>
        </w:rPr>
        <w:t>13</w:t>
      </w:r>
      <w:r w:rsidRPr="007C6662">
        <w:rPr>
          <w:sz w:val="28"/>
          <w:vertAlign w:val="superscript"/>
        </w:rPr>
        <w:t>th</w:t>
      </w:r>
      <w:r w:rsidRPr="007C6662">
        <w:rPr>
          <w:sz w:val="28"/>
        </w:rPr>
        <w:t xml:space="preserve"> International Conference, AEIC 20</w:t>
      </w:r>
      <w:r>
        <w:rPr>
          <w:sz w:val="28"/>
        </w:rPr>
        <w:t>14</w:t>
      </w:r>
      <w:r w:rsidRPr="007C6662">
        <w:rPr>
          <w:sz w:val="28"/>
        </w:rPr>
        <w:t xml:space="preserve">, Cairo, </w:t>
      </w:r>
      <w:r>
        <w:rPr>
          <w:sz w:val="28"/>
        </w:rPr>
        <w:t>25 December 2014</w:t>
      </w:r>
      <w:r w:rsidRPr="007C6662">
        <w:rPr>
          <w:sz w:val="28"/>
        </w:rPr>
        <w:t>.</w:t>
      </w:r>
    </w:p>
    <w:p w14:paraId="73DB6594" w14:textId="77777777" w:rsidR="00E52CE2" w:rsidRPr="007C6662" w:rsidRDefault="00E52CE2" w:rsidP="00E52CE2">
      <w:pPr>
        <w:tabs>
          <w:tab w:val="left" w:pos="3119"/>
        </w:tabs>
        <w:spacing w:line="360" w:lineRule="auto"/>
        <w:ind w:right="-1"/>
        <w:jc w:val="both"/>
        <w:rPr>
          <w:sz w:val="28"/>
        </w:rPr>
      </w:pPr>
    </w:p>
    <w:p w14:paraId="42D4CF62" w14:textId="77777777" w:rsidR="00E52CE2" w:rsidRDefault="00E52CE2" w:rsidP="00E52CE2">
      <w:pPr>
        <w:tabs>
          <w:tab w:val="left" w:pos="3119"/>
        </w:tabs>
        <w:spacing w:line="360" w:lineRule="auto"/>
        <w:ind w:right="-1"/>
        <w:jc w:val="both"/>
        <w:rPr>
          <w:b/>
          <w:sz w:val="28"/>
        </w:rPr>
      </w:pPr>
      <w:proofErr w:type="gramStart"/>
      <w:r>
        <w:rPr>
          <w:b/>
          <w:sz w:val="28"/>
        </w:rPr>
        <w:t>LIST  OF</w:t>
      </w:r>
      <w:proofErr w:type="gramEnd"/>
      <w:r>
        <w:rPr>
          <w:b/>
          <w:sz w:val="28"/>
        </w:rPr>
        <w:t xml:space="preserve"> PUBLICATIONS :</w:t>
      </w:r>
    </w:p>
    <w:p w14:paraId="7924BCBD" w14:textId="77777777" w:rsidR="00E52CE2" w:rsidRDefault="00E52CE2" w:rsidP="00E52CE2">
      <w:pPr>
        <w:numPr>
          <w:ilvl w:val="0"/>
          <w:numId w:val="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proofErr w:type="gramStart"/>
      <w:r>
        <w:rPr>
          <w:sz w:val="28"/>
        </w:rPr>
        <w:t>Study  of</w:t>
      </w:r>
      <w:proofErr w:type="gramEnd"/>
      <w:r>
        <w:rPr>
          <w:sz w:val="28"/>
        </w:rPr>
        <w:t xml:space="preserve"> the  interaction  between  chemical and fluid dynamic variables in hydrogen fueled rocket engines. Proceedings of the Third Minia Conference on Energy and its </w:t>
      </w:r>
      <w:proofErr w:type="gramStart"/>
      <w:r>
        <w:rPr>
          <w:sz w:val="28"/>
        </w:rPr>
        <w:t>Applications ,</w:t>
      </w:r>
      <w:proofErr w:type="gramEnd"/>
      <w:r>
        <w:rPr>
          <w:sz w:val="28"/>
        </w:rPr>
        <w:t xml:space="preserve">  Faculty of  Engineering and  Technology ,  Minia University , March 28-30 , 1989 .</w:t>
      </w:r>
    </w:p>
    <w:p w14:paraId="11698C35" w14:textId="77777777" w:rsidR="00E52CE2" w:rsidRDefault="00E52CE2" w:rsidP="00E52CE2">
      <w:pPr>
        <w:numPr>
          <w:ilvl w:val="0"/>
          <w:numId w:val="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Study of the expansion </w:t>
      </w:r>
      <w:proofErr w:type="gramStart"/>
      <w:r>
        <w:rPr>
          <w:sz w:val="28"/>
        </w:rPr>
        <w:t>of  hydrocarbon</w:t>
      </w:r>
      <w:proofErr w:type="gramEnd"/>
      <w:r>
        <w:rPr>
          <w:sz w:val="28"/>
        </w:rPr>
        <w:t xml:space="preserve">-oxygen  products through supersonic nozzles. Proceedings of the </w:t>
      </w:r>
      <w:proofErr w:type="gramStart"/>
      <w:r>
        <w:rPr>
          <w:sz w:val="28"/>
        </w:rPr>
        <w:t>Third  Int.</w:t>
      </w:r>
      <w:proofErr w:type="gramEnd"/>
      <w:r>
        <w:rPr>
          <w:sz w:val="28"/>
        </w:rPr>
        <w:t xml:space="preserve"> Conference on Aeronautics and  Aviation  Technology, Military Technical College , Cairo, Egypt ,April  4-6 , 1989 .</w:t>
      </w:r>
    </w:p>
    <w:p w14:paraId="19349650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Consideration of geometrical aspects in modeling of the flow of reactive gas mixture through nozzles. </w:t>
      </w:r>
      <w:proofErr w:type="gramStart"/>
      <w:r>
        <w:rPr>
          <w:sz w:val="28"/>
        </w:rPr>
        <w:t>Proceedings  of</w:t>
      </w:r>
      <w:proofErr w:type="gramEnd"/>
      <w:r>
        <w:rPr>
          <w:sz w:val="28"/>
        </w:rPr>
        <w:t xml:space="preserve"> Al-Azhar Engineering First  Conference,  AEC 89, Cairo, Egypt, 9-12 December 1989. </w:t>
      </w:r>
    </w:p>
    <w:p w14:paraId="1177325D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</w:rPr>
      </w:pPr>
      <w:r>
        <w:rPr>
          <w:sz w:val="28"/>
        </w:rPr>
        <w:t>study of a twin-stage conical bluff body flame stabilizer. Proceedings of the 7th International Conference on Mechanical Power Engineering held at Cairo University, 17-20 Dec. 1990.</w:t>
      </w:r>
    </w:p>
    <w:p w14:paraId="24D3CF36" w14:textId="77777777" w:rsidR="00E52CE2" w:rsidRDefault="00E52CE2" w:rsidP="00E52CE2">
      <w:pPr>
        <w:numPr>
          <w:ilvl w:val="0"/>
          <w:numId w:val="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Investigation of the lean blowout and mixing pattern behind a twin-stage conical bluff body, first International Conference on Combustion Technologies for a Clean Environment, Portugal, Aug. 1991.</w:t>
      </w:r>
    </w:p>
    <w:p w14:paraId="6CC111A6" w14:textId="77777777" w:rsidR="00E52CE2" w:rsidRDefault="00E52CE2" w:rsidP="00E52CE2">
      <w:pPr>
        <w:numPr>
          <w:ilvl w:val="0"/>
          <w:numId w:val="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An aerodynamic study of the cold flow pattern behind a twin stage conical bluff body, Engineering research bulletin, Vol. 5- November 1990.</w:t>
      </w:r>
    </w:p>
    <w:p w14:paraId="45CEEEA3" w14:textId="77777777" w:rsidR="00E52CE2" w:rsidRDefault="00E52CE2" w:rsidP="00E52CE2">
      <w:pPr>
        <w:numPr>
          <w:ilvl w:val="0"/>
          <w:numId w:val="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lastRenderedPageBreak/>
        <w:t xml:space="preserve">Evaluation of rape-seed oil as a fuel for gas turbine engine., </w:t>
      </w:r>
      <w:proofErr w:type="gramStart"/>
      <w:r>
        <w:rPr>
          <w:sz w:val="28"/>
        </w:rPr>
        <w:t>Proceedings  of</w:t>
      </w:r>
      <w:proofErr w:type="gramEnd"/>
      <w:r>
        <w:rPr>
          <w:sz w:val="28"/>
        </w:rPr>
        <w:t xml:space="preserve"> Al-Azhar Engineering Fourth Conference,  AEIC 95, Cairo, Egypt, 16-19 December 1995.</w:t>
      </w:r>
    </w:p>
    <w:p w14:paraId="2EA5BB42" w14:textId="77777777" w:rsidR="00E52CE2" w:rsidRDefault="00E52CE2" w:rsidP="00E52CE2">
      <w:pPr>
        <w:numPr>
          <w:ilvl w:val="0"/>
          <w:numId w:val="4"/>
        </w:numPr>
        <w:tabs>
          <w:tab w:val="left" w:pos="3119"/>
        </w:tabs>
        <w:spacing w:line="360" w:lineRule="auto"/>
        <w:ind w:right="-1"/>
        <w:jc w:val="both"/>
        <w:rPr>
          <w:sz w:val="28"/>
        </w:rPr>
      </w:pPr>
      <w:r>
        <w:rPr>
          <w:sz w:val="28"/>
        </w:rPr>
        <w:t>An overview of the use of alternative fuels and air pollution crisis., “Environment 97”, International Conference &amp; Trade Fair, Feb. 16 -18 1997, Cairo, Egypt.</w:t>
      </w:r>
    </w:p>
    <w:p w14:paraId="270D96DD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The study of the performance and emissions of a dual fuel engine the gas diesel </w:t>
      </w:r>
      <w:proofErr w:type="gramStart"/>
      <w:r>
        <w:rPr>
          <w:sz w:val="28"/>
          <w:szCs w:val="24"/>
        </w:rPr>
        <w:t>engine  Al</w:t>
      </w:r>
      <w:proofErr w:type="gramEnd"/>
      <w:r>
        <w:rPr>
          <w:sz w:val="28"/>
          <w:szCs w:val="24"/>
        </w:rPr>
        <w:t>-Azhar engineering sixth international conference (aeic 2000).</w:t>
      </w:r>
    </w:p>
    <w:p w14:paraId="4F61657D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Dual fuel burner generating low emissions, Journal of Engineering and Applied Science, (2001) </w:t>
      </w:r>
    </w:p>
    <w:p w14:paraId="667F5801" w14:textId="77777777" w:rsidR="00E52CE2" w:rsidRDefault="00E52CE2" w:rsidP="00E52CE2">
      <w:pPr>
        <w:pStyle w:val="Heading1"/>
        <w:numPr>
          <w:ilvl w:val="0"/>
          <w:numId w:val="4"/>
        </w:numPr>
        <w:spacing w:line="360" w:lineRule="auto"/>
        <w:ind w:right="-1"/>
        <w:rPr>
          <w:szCs w:val="24"/>
        </w:rPr>
      </w:pPr>
      <w:r>
        <w:t>Combined flame combustion (CFC) generating ultra low emissions 11</w:t>
      </w:r>
      <w:r>
        <w:rPr>
          <w:vertAlign w:val="superscript"/>
        </w:rPr>
        <w:t>th</w:t>
      </w:r>
      <w:r>
        <w:t xml:space="preserve"> international mechanical power engineering conference (impec 2000) Cairo.</w:t>
      </w:r>
    </w:p>
    <w:p w14:paraId="3E601846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An investigation of flashback and autoignition phenomena in premixing prevaporizing </w:t>
      </w:r>
      <w:proofErr w:type="gramStart"/>
      <w:r>
        <w:rPr>
          <w:sz w:val="28"/>
          <w:szCs w:val="24"/>
        </w:rPr>
        <w:t>combustion ,</w:t>
      </w:r>
      <w:proofErr w:type="gramEnd"/>
      <w:r>
        <w:rPr>
          <w:sz w:val="28"/>
          <w:szCs w:val="24"/>
        </w:rPr>
        <w:t xml:space="preserve"> Al-Azhar engineering sixth international conference (aeic 2000)</w:t>
      </w:r>
    </w:p>
    <w:p w14:paraId="078FFD37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Combustion instabilities leading to flashback, The Second Mediterranean Combustion Symposium. (2002).</w:t>
      </w:r>
    </w:p>
    <w:p w14:paraId="39F1DAE8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An investigation of dual fuel engine performance and emissions. The Second Mediterranean Combustion Symposium. (2002).</w:t>
      </w:r>
    </w:p>
    <w:p w14:paraId="0E67CB67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Flame temperatures redistribution for low thermal NOx formation, Journal of Engineering and Applied Science, (2002).</w:t>
      </w:r>
    </w:p>
    <w:p w14:paraId="3EF2EF15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Evaluation of the Economical Impact of Air Pollution of Transportation Sector in Egypt. AEIC April 2003, Cairo, Egypt.</w:t>
      </w:r>
    </w:p>
    <w:p w14:paraId="08CAC91B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Economical Evaluation of the Use of Natural Gas for Transportation Sector in Egypt. AEIC April 2003, Cairo, Egypt.</w:t>
      </w:r>
    </w:p>
    <w:p w14:paraId="6691C76E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Uniform Shading Effects on Photovoltaic Module and Time Battery Charging, Al-Azhar University Engineering Journal, AUEJ, Vol. 9/1, January 2006.  </w:t>
      </w:r>
    </w:p>
    <w:p w14:paraId="019CB0C4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Effect of Flame Holder Geometry of Annulus Flame on Emissions and Performance of Lean Co-Axial Flames. Journal of Engineering and Applied Science, Vol. 53/1, February 2006. </w:t>
      </w:r>
    </w:p>
    <w:p w14:paraId="7335EE98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Effect of Inner Flame Swirl Intensity on the Lean Co-Axial Premixed with Non-Premixed Flames. Al-Azhar University Engineering Journal, Vol.2, April 2006. </w:t>
      </w:r>
    </w:p>
    <w:p w14:paraId="770F418A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Effect of Inner Flame Equivalence Ratio on the Lean Co-Axial premixed with Non-premixed Flames, Al-Azhar Uni. Ninth International Conference, Faculty of Engineering, AEIC, April 12-14</w:t>
      </w:r>
      <w:proofErr w:type="gramStart"/>
      <w:r>
        <w:rPr>
          <w:sz w:val="28"/>
          <w:szCs w:val="24"/>
        </w:rPr>
        <w:t xml:space="preserve"> 2007</w:t>
      </w:r>
      <w:proofErr w:type="gramEnd"/>
      <w:r>
        <w:rPr>
          <w:sz w:val="28"/>
          <w:szCs w:val="24"/>
        </w:rPr>
        <w:t xml:space="preserve">. </w:t>
      </w:r>
    </w:p>
    <w:p w14:paraId="1F524E56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Effect of Oxygen Enriched Air on The Performance and Emissions of Diesel Engine, Scientific Journal of Engineering Ain Shams Uni. Vol. 42/2, June 2007.</w:t>
      </w:r>
    </w:p>
    <w:p w14:paraId="3393EED1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New Technique for Ultra Lean Stable Premixed Flame, Journal of Engineering and Applied Science, Vol. 54/3, June 2007.</w:t>
      </w:r>
    </w:p>
    <w:p w14:paraId="4D3D9CE5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Evaluation of Homogeneous Charge Compression Ignition Engine (HCCI) Techniques. Journal of Engineering and Applied Science, Vol. 55/2, </w:t>
      </w:r>
      <w:proofErr w:type="gramStart"/>
      <w:r>
        <w:rPr>
          <w:sz w:val="28"/>
          <w:szCs w:val="24"/>
        </w:rPr>
        <w:t>August  2007</w:t>
      </w:r>
      <w:proofErr w:type="gramEnd"/>
      <w:r>
        <w:rPr>
          <w:sz w:val="28"/>
          <w:szCs w:val="24"/>
        </w:rPr>
        <w:t>.</w:t>
      </w:r>
    </w:p>
    <w:p w14:paraId="4FB8D648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Internal Combustion Engines Laboratory Course. Al-Azhar University, Faculty of Engineering.</w:t>
      </w:r>
    </w:p>
    <w:p w14:paraId="010160E0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Effect of Oxygen Enriched Air on the Performance and Emissions of Diesel Engine. Ain Shames Int. Journal,</w:t>
      </w:r>
      <w:r w:rsidRPr="004437C5">
        <w:rPr>
          <w:sz w:val="28"/>
          <w:szCs w:val="24"/>
        </w:rPr>
        <w:t xml:space="preserve"> </w:t>
      </w:r>
      <w:r>
        <w:rPr>
          <w:sz w:val="28"/>
          <w:szCs w:val="24"/>
        </w:rPr>
        <w:t>Vol. 42/2, June 2007</w:t>
      </w:r>
    </w:p>
    <w:p w14:paraId="2CEE2740" w14:textId="77777777" w:rsidR="00E52CE2" w:rsidRPr="00797C5F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 w:rsidRPr="00797C5F">
        <w:rPr>
          <w:sz w:val="28"/>
          <w:szCs w:val="24"/>
        </w:rPr>
        <w:t>Dual Fuel Diesel Engine's Performance and Emissions</w:t>
      </w:r>
      <w:r>
        <w:rPr>
          <w:sz w:val="28"/>
          <w:szCs w:val="24"/>
        </w:rPr>
        <w:t xml:space="preserve"> </w:t>
      </w:r>
      <w:proofErr w:type="gramStart"/>
      <w:r w:rsidRPr="00797C5F">
        <w:rPr>
          <w:sz w:val="28"/>
          <w:szCs w:val="24"/>
        </w:rPr>
        <w:t>With</w:t>
      </w:r>
      <w:proofErr w:type="gramEnd"/>
      <w:r w:rsidRPr="00797C5F">
        <w:rPr>
          <w:sz w:val="28"/>
          <w:szCs w:val="24"/>
        </w:rPr>
        <w:t xml:space="preserve"> EGR &amp; Water-</w:t>
      </w:r>
      <w:r>
        <w:rPr>
          <w:sz w:val="28"/>
          <w:szCs w:val="24"/>
        </w:rPr>
        <w:t xml:space="preserve">Emulsion. IEEES 2009 </w:t>
      </w:r>
    </w:p>
    <w:p w14:paraId="47648CBB" w14:textId="77777777" w:rsidR="00E52CE2" w:rsidRDefault="00E52CE2" w:rsidP="00E52CE2">
      <w:pPr>
        <w:numPr>
          <w:ilvl w:val="0"/>
          <w:numId w:val="4"/>
        </w:numPr>
        <w:tabs>
          <w:tab w:val="clear" w:pos="720"/>
          <w:tab w:val="num" w:pos="630"/>
        </w:tabs>
        <w:ind w:hanging="450"/>
        <w:jc w:val="lowKashida"/>
        <w:rPr>
          <w:sz w:val="28"/>
          <w:szCs w:val="24"/>
        </w:rPr>
      </w:pPr>
      <w:r>
        <w:rPr>
          <w:sz w:val="28"/>
          <w:szCs w:val="24"/>
        </w:rPr>
        <w:t xml:space="preserve">Effect of Inner Flame Equivalence Ratio on the Lean Co-Axial premixed with Non-premixed Flames. Journal of Engineering and Applied Science, Vol. 62, </w:t>
      </w:r>
      <w:proofErr w:type="gramStart"/>
      <w:r>
        <w:rPr>
          <w:sz w:val="28"/>
          <w:szCs w:val="24"/>
        </w:rPr>
        <w:t>May,</w:t>
      </w:r>
      <w:proofErr w:type="gramEnd"/>
      <w:r>
        <w:rPr>
          <w:sz w:val="28"/>
          <w:szCs w:val="24"/>
        </w:rPr>
        <w:t xml:space="preserve"> 2009</w:t>
      </w:r>
    </w:p>
    <w:p w14:paraId="7777B60A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 w:rsidRPr="000F1A8F">
        <w:rPr>
          <w:sz w:val="28"/>
          <w:szCs w:val="24"/>
        </w:rPr>
        <w:t xml:space="preserve">The Effect of Gaseous Fuel on </w:t>
      </w:r>
      <w:r>
        <w:rPr>
          <w:sz w:val="28"/>
          <w:szCs w:val="24"/>
        </w:rPr>
        <w:t>t</w:t>
      </w:r>
      <w:r w:rsidRPr="000F1A8F">
        <w:rPr>
          <w:sz w:val="28"/>
          <w:szCs w:val="24"/>
        </w:rPr>
        <w:t>he Knock Characteristics of Dual Fuel Diesel Engine</w:t>
      </w:r>
      <w:r>
        <w:rPr>
          <w:sz w:val="28"/>
          <w:szCs w:val="24"/>
        </w:rPr>
        <w:t>.</w:t>
      </w:r>
      <w:r>
        <w:t xml:space="preserve"> </w:t>
      </w:r>
      <w:r>
        <w:rPr>
          <w:sz w:val="28"/>
          <w:szCs w:val="24"/>
        </w:rPr>
        <w:t xml:space="preserve">Journal of Engineering and Applied Science, Vol. 61/2, </w:t>
      </w:r>
      <w:proofErr w:type="gramStart"/>
      <w:r>
        <w:rPr>
          <w:sz w:val="28"/>
          <w:szCs w:val="24"/>
        </w:rPr>
        <w:t>Marsh,  2009</w:t>
      </w:r>
      <w:proofErr w:type="gramEnd"/>
      <w:r>
        <w:rPr>
          <w:sz w:val="28"/>
          <w:szCs w:val="24"/>
        </w:rPr>
        <w:t>.</w:t>
      </w:r>
    </w:p>
    <w:p w14:paraId="468F8688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NOx Emissions Control in SI Engines by Adding Argon gas to the Intake Mixture. Journal of Energy Conversion and Management. Vol. 50, 11 November 2009.</w:t>
      </w:r>
    </w:p>
    <w:p w14:paraId="0B28F4A3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8C211F">
        <w:rPr>
          <w:sz w:val="28"/>
          <w:szCs w:val="24"/>
        </w:rPr>
        <w:t>Effect of Oxygen Enriched Air and EGR on Diesel Engine Pressure and Ignition Delay. Ain Shames Int. Journal, Vol. 50/2, June 2009</w:t>
      </w:r>
    </w:p>
    <w:p w14:paraId="3D3DD3E7" w14:textId="77777777" w:rsidR="00E52CE2" w:rsidRPr="00541AFC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541AFC">
        <w:rPr>
          <w:sz w:val="28"/>
          <w:szCs w:val="24"/>
        </w:rPr>
        <w:t>Experimental Investigation of Porous Radiant Burner Performance, Journal of Engineering and Applied Science, Vol. 56, No3, June 2009, pp.283-294.</w:t>
      </w:r>
    </w:p>
    <w:p w14:paraId="07F711B9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E</w:t>
      </w:r>
      <w:r w:rsidRPr="00F72CA1">
        <w:rPr>
          <w:sz w:val="28"/>
          <w:szCs w:val="24"/>
        </w:rPr>
        <w:t>ffect of oxygen enriched air on porous radiant burner performance</w:t>
      </w:r>
      <w:r>
        <w:rPr>
          <w:sz w:val="28"/>
          <w:szCs w:val="24"/>
        </w:rPr>
        <w:t xml:space="preserve"> and NOx emissions. Experimental Thermal and fluid science, Vol. 45, Feb. 2013, pp. 163-168. </w:t>
      </w:r>
    </w:p>
    <w:p w14:paraId="2C6FA0A7" w14:textId="77777777" w:rsidR="00E52CE2" w:rsidRPr="008033A9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 w:rsidRPr="008033A9">
        <w:rPr>
          <w:sz w:val="28"/>
          <w:szCs w:val="24"/>
        </w:rPr>
        <w:t>Combustion and emission characteristics of a natural gas-fueled diesel engine with EGR. Energy Conversion and Management, Vol. 64, December 2012, pp. 301-312.</w:t>
      </w:r>
    </w:p>
    <w:p w14:paraId="5172F438" w14:textId="77777777" w:rsidR="00E52CE2" w:rsidRDefault="00E52CE2" w:rsidP="00E52CE2">
      <w:pPr>
        <w:numPr>
          <w:ilvl w:val="0"/>
          <w:numId w:val="4"/>
        </w:numPr>
        <w:spacing w:line="360" w:lineRule="auto"/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  <w:t>Effect of adding oxygen to the intake air on a dual fuel engine performance, emissions and knock tendency, Energy Journal, November 2013, Vol.61: 612-620.</w:t>
      </w:r>
    </w:p>
    <w:p w14:paraId="420FE21C" w14:textId="77777777" w:rsidR="00E52CE2" w:rsidRDefault="00E52CE2" w:rsidP="00E52CE2">
      <w:pPr>
        <w:numPr>
          <w:ilvl w:val="0"/>
          <w:numId w:val="4"/>
        </w:numPr>
        <w:jc w:val="lowKashida"/>
        <w:rPr>
          <w:sz w:val="28"/>
          <w:szCs w:val="24"/>
        </w:rPr>
      </w:pPr>
      <w:r>
        <w:rPr>
          <w:sz w:val="28"/>
        </w:rPr>
        <w:t>Numerical investigation of jet in cross flow mixing of rich quench lean combustors. JAUES, Vol. 8, No. 27, April 2013</w:t>
      </w:r>
      <w:r>
        <w:rPr>
          <w:sz w:val="28"/>
          <w:szCs w:val="24"/>
        </w:rPr>
        <w:t>, 733-744.</w:t>
      </w:r>
    </w:p>
    <w:p w14:paraId="766216DF" w14:textId="77777777" w:rsidR="00E52CE2" w:rsidRDefault="00E52CE2" w:rsidP="00E52CE2">
      <w:pPr>
        <w:numPr>
          <w:ilvl w:val="0"/>
          <w:numId w:val="4"/>
        </w:numPr>
        <w:jc w:val="lowKashida"/>
        <w:rPr>
          <w:sz w:val="28"/>
          <w:szCs w:val="24"/>
        </w:rPr>
      </w:pPr>
      <w:r>
        <w:rPr>
          <w:sz w:val="28"/>
          <w:szCs w:val="24"/>
        </w:rPr>
        <w:t xml:space="preserve">Parametric study of multiple jets mixing with heated cross flow. </w:t>
      </w:r>
      <w:r>
        <w:rPr>
          <w:sz w:val="28"/>
        </w:rPr>
        <w:t>JAUES, Vol. 8, No. 27, April 2013</w:t>
      </w:r>
      <w:r>
        <w:rPr>
          <w:sz w:val="28"/>
          <w:szCs w:val="24"/>
        </w:rPr>
        <w:t xml:space="preserve">, 721-731. </w:t>
      </w:r>
    </w:p>
    <w:p w14:paraId="2C146CE3" w14:textId="77777777" w:rsidR="00E52CE2" w:rsidRDefault="00E52CE2" w:rsidP="00E52CE2">
      <w:pPr>
        <w:numPr>
          <w:ilvl w:val="0"/>
          <w:numId w:val="4"/>
        </w:numPr>
        <w:jc w:val="lowKashida"/>
        <w:rPr>
          <w:sz w:val="28"/>
        </w:rPr>
      </w:pPr>
      <w:r w:rsidRPr="001E355D">
        <w:rPr>
          <w:sz w:val="28"/>
          <w:szCs w:val="24"/>
        </w:rPr>
        <w:t xml:space="preserve">  </w:t>
      </w:r>
      <w:r w:rsidRPr="001E355D">
        <w:rPr>
          <w:sz w:val="28"/>
        </w:rPr>
        <w:t xml:space="preserve">Gaseous fuel for lower emissions during the cold start and warming up of spark ignition engines. International </w:t>
      </w:r>
      <w:r>
        <w:rPr>
          <w:sz w:val="28"/>
        </w:rPr>
        <w:t>J</w:t>
      </w:r>
      <w:r w:rsidRPr="001E355D">
        <w:rPr>
          <w:sz w:val="28"/>
        </w:rPr>
        <w:t xml:space="preserve">ournal of </w:t>
      </w:r>
      <w:r>
        <w:rPr>
          <w:sz w:val="28"/>
        </w:rPr>
        <w:t>G</w:t>
      </w:r>
      <w:r w:rsidRPr="001E355D">
        <w:rPr>
          <w:sz w:val="28"/>
        </w:rPr>
        <w:t xml:space="preserve">lobal </w:t>
      </w:r>
      <w:r>
        <w:rPr>
          <w:sz w:val="28"/>
        </w:rPr>
        <w:t>W</w:t>
      </w:r>
      <w:r w:rsidRPr="001E355D">
        <w:rPr>
          <w:sz w:val="28"/>
        </w:rPr>
        <w:t>arming · July 2016</w:t>
      </w:r>
      <w:r>
        <w:rPr>
          <w:sz w:val="28"/>
        </w:rPr>
        <w:t>.</w:t>
      </w:r>
    </w:p>
    <w:p w14:paraId="26A20E51" w14:textId="77777777" w:rsidR="00E52CE2" w:rsidRPr="001E355D" w:rsidRDefault="00E52CE2" w:rsidP="00E52CE2">
      <w:pPr>
        <w:pStyle w:val="Heading1"/>
        <w:numPr>
          <w:ilvl w:val="0"/>
          <w:numId w:val="4"/>
        </w:numPr>
        <w:shd w:val="clear" w:color="auto" w:fill="FFFFFF"/>
        <w:spacing w:after="150" w:line="360" w:lineRule="atLeast"/>
        <w:rPr>
          <w:bCs/>
          <w:lang w:val="en-US"/>
        </w:rPr>
      </w:pPr>
      <w:r w:rsidRPr="001E355D">
        <w:t> </w:t>
      </w:r>
      <w:r w:rsidRPr="001E355D">
        <w:rPr>
          <w:rFonts w:ascii="Helvetica" w:hAnsi="Helvetica" w:cs="Helvetica"/>
          <w:b/>
          <w:bCs/>
          <w:color w:val="333333"/>
          <w:kern w:val="36"/>
          <w:sz w:val="27"/>
          <w:szCs w:val="27"/>
          <w:lang w:eastAsia="en-GB"/>
        </w:rPr>
        <w:t xml:space="preserve"> </w:t>
      </w:r>
      <w:r w:rsidRPr="001E355D">
        <w:rPr>
          <w:bCs/>
          <w:lang w:val="en-US"/>
        </w:rPr>
        <w:t>Gaseous Fuel for Improving Cold Starting and Reducing Emissions of Gasoline Engines</w:t>
      </w:r>
      <w:r>
        <w:rPr>
          <w:bCs/>
          <w:lang w:val="en-US"/>
        </w:rPr>
        <w:t xml:space="preserve">. </w:t>
      </w:r>
      <w:r w:rsidRPr="001E355D">
        <w:rPr>
          <w:bCs/>
          <w:lang w:val="en-US"/>
        </w:rPr>
        <w:t xml:space="preserve">13th International Conference on Clean Energy, ICCE 2014, At Istanbul </w:t>
      </w:r>
      <w:r>
        <w:rPr>
          <w:bCs/>
          <w:lang w:val="en-US"/>
        </w:rPr>
        <w:t>–</w:t>
      </w:r>
      <w:r w:rsidRPr="001E355D">
        <w:rPr>
          <w:bCs/>
          <w:lang w:val="en-US"/>
        </w:rPr>
        <w:t xml:space="preserve"> Turkey</w:t>
      </w:r>
      <w:r>
        <w:rPr>
          <w:bCs/>
          <w:lang w:val="en-US"/>
        </w:rPr>
        <w:t>.</w:t>
      </w:r>
    </w:p>
    <w:p w14:paraId="320C08B3" w14:textId="77777777" w:rsidR="00E52CE2" w:rsidRDefault="00E52CE2" w:rsidP="00E52CE2">
      <w:pPr>
        <w:numPr>
          <w:ilvl w:val="0"/>
          <w:numId w:val="4"/>
        </w:numPr>
        <w:jc w:val="lowKashida"/>
        <w:rPr>
          <w:sz w:val="28"/>
        </w:rPr>
      </w:pPr>
      <w:r>
        <w:rPr>
          <w:sz w:val="28"/>
        </w:rPr>
        <w:t>Cross Gas Pulse with Fuel Spray in Diesel Engine During Injection. JMEST, Vol. 2, 12 December – 2015.</w:t>
      </w:r>
    </w:p>
    <w:p w14:paraId="12B69B9D" w14:textId="77777777" w:rsidR="00E52CE2" w:rsidRDefault="00E52CE2" w:rsidP="00E52CE2">
      <w:pPr>
        <w:numPr>
          <w:ilvl w:val="0"/>
          <w:numId w:val="4"/>
        </w:numPr>
        <w:jc w:val="lowKashida"/>
        <w:rPr>
          <w:sz w:val="28"/>
        </w:rPr>
      </w:pPr>
      <w:r>
        <w:rPr>
          <w:sz w:val="28"/>
        </w:rPr>
        <w:t>Characteristics of Oxy-Fuel Combustion Using Flue Gas Recirculation. JAUES (acceptance 30 -08 – 2016) to be press</w:t>
      </w:r>
    </w:p>
    <w:p w14:paraId="027C8EAF" w14:textId="77777777" w:rsidR="00E52CE2" w:rsidRDefault="00E52CE2" w:rsidP="00E52CE2">
      <w:pPr>
        <w:numPr>
          <w:ilvl w:val="0"/>
          <w:numId w:val="4"/>
        </w:numPr>
        <w:jc w:val="lowKashida"/>
        <w:rPr>
          <w:sz w:val="28"/>
        </w:rPr>
      </w:pPr>
      <w:r>
        <w:rPr>
          <w:sz w:val="28"/>
        </w:rPr>
        <w:t>Effect of Flue Gas Recirculation on Burner Performance and Emissions.  JAUES (acceptance 30 -08 – 2016) to be press</w:t>
      </w:r>
    </w:p>
    <w:p w14:paraId="2AB45449" w14:textId="53B2C3A1" w:rsidR="00954B33" w:rsidRDefault="00E52CE2" w:rsidP="00105575">
      <w:pPr>
        <w:numPr>
          <w:ilvl w:val="0"/>
          <w:numId w:val="4"/>
        </w:numPr>
        <w:jc w:val="lowKashida"/>
      </w:pPr>
      <w:r w:rsidRPr="00954B33">
        <w:rPr>
          <w:sz w:val="28"/>
        </w:rPr>
        <w:t xml:space="preserve">Investigation of a new design of inverse diffusion flame burner. JAUES (05 -09 – 2016) </w:t>
      </w:r>
    </w:p>
    <w:p w14:paraId="66B24993" w14:textId="55A3C65D" w:rsidR="00845235" w:rsidRDefault="00954B33" w:rsidP="009C637D">
      <w:pPr>
        <w:ind w:left="360"/>
        <w:jc w:val="lowKashida"/>
        <w:rPr>
          <w:sz w:val="27"/>
          <w:szCs w:val="27"/>
        </w:rPr>
      </w:pPr>
      <w:r>
        <w:lastRenderedPageBreak/>
        <w:t xml:space="preserve"> </w:t>
      </w:r>
      <w:r w:rsidRPr="00954B33">
        <w:rPr>
          <w:sz w:val="27"/>
          <w:szCs w:val="27"/>
        </w:rPr>
        <w:t>An Investigation of the Effect of Gaseous Fuel Inlet on the Design and Modelling of a Gas -Turbine Combustor for Heating Purposes. International Journal on Emerging Technologies 11(5): 261-268(2020). ISSN No. (Print): 0975-8364</w:t>
      </w:r>
      <w:r>
        <w:rPr>
          <w:sz w:val="27"/>
          <w:szCs w:val="27"/>
        </w:rPr>
        <w:t>.</w:t>
      </w:r>
      <w:r w:rsidRPr="00954B33">
        <w:rPr>
          <w:sz w:val="27"/>
          <w:szCs w:val="27"/>
        </w:rPr>
        <w:t xml:space="preserve"> ISSN No. (Online): 2249-3255</w:t>
      </w:r>
    </w:p>
    <w:p w14:paraId="68C8D772" w14:textId="6DD907F5" w:rsidR="00954B33" w:rsidRDefault="00954B33" w:rsidP="00954B33">
      <w:pPr>
        <w:numPr>
          <w:ilvl w:val="0"/>
          <w:numId w:val="4"/>
        </w:numPr>
        <w:jc w:val="lowKashida"/>
      </w:pPr>
      <w:r w:rsidRPr="00954B33">
        <w:rPr>
          <w:sz w:val="27"/>
          <w:szCs w:val="27"/>
        </w:rPr>
        <w:t>Design and Modelling of Biodiesel Fueled Combustion Chamber</w:t>
      </w:r>
      <w:r>
        <w:rPr>
          <w:sz w:val="27"/>
          <w:szCs w:val="27"/>
        </w:rPr>
        <w:t>.</w:t>
      </w:r>
      <w:r w:rsidRPr="00954B33">
        <w:rPr>
          <w:sz w:val="28"/>
        </w:rPr>
        <w:t xml:space="preserve"> JAUES (</w:t>
      </w:r>
      <w:r w:rsidR="009C637D">
        <w:rPr>
          <w:sz w:val="28"/>
        </w:rPr>
        <w:t>07</w:t>
      </w:r>
      <w:r w:rsidRPr="00954B33">
        <w:rPr>
          <w:sz w:val="28"/>
        </w:rPr>
        <w:t xml:space="preserve"> – 20</w:t>
      </w:r>
      <w:r w:rsidR="009C637D">
        <w:rPr>
          <w:sz w:val="28"/>
        </w:rPr>
        <w:t>20</w:t>
      </w:r>
      <w:r w:rsidRPr="00954B33">
        <w:rPr>
          <w:sz w:val="28"/>
        </w:rPr>
        <w:t xml:space="preserve">) </w:t>
      </w:r>
    </w:p>
    <w:p w14:paraId="7E729E25" w14:textId="2C595B1E" w:rsidR="009C637D" w:rsidRPr="003273BB" w:rsidRDefault="009C637D" w:rsidP="009C637D">
      <w:pPr>
        <w:numPr>
          <w:ilvl w:val="0"/>
          <w:numId w:val="4"/>
        </w:numPr>
        <w:jc w:val="lowKashida"/>
        <w:rPr>
          <w:sz w:val="28"/>
        </w:rPr>
      </w:pPr>
      <w:r>
        <w:rPr>
          <w:sz w:val="27"/>
          <w:szCs w:val="27"/>
        </w:rPr>
        <w:t>Characteristics and flame appearance of oxy-fuel combustion using flue gas recirculation. Fuel 297 (2021) 120775</w:t>
      </w:r>
    </w:p>
    <w:p w14:paraId="7B095AD9" w14:textId="5E5F4986" w:rsidR="003273BB" w:rsidRPr="00954B33" w:rsidRDefault="003273BB" w:rsidP="009C637D">
      <w:pPr>
        <w:numPr>
          <w:ilvl w:val="0"/>
          <w:numId w:val="4"/>
        </w:numPr>
        <w:jc w:val="lowKashida"/>
        <w:rPr>
          <w:sz w:val="28"/>
        </w:rPr>
      </w:pPr>
      <w:r>
        <w:rPr>
          <w:sz w:val="27"/>
          <w:szCs w:val="27"/>
        </w:rPr>
        <w:t>“Improving the performance and emissions of DI Diesel engine by increasing inlet air temperature” JAUES (01 -2022)</w:t>
      </w:r>
    </w:p>
    <w:p w14:paraId="7229C724" w14:textId="7BFE30FD" w:rsidR="00954B33" w:rsidRPr="009C637D" w:rsidRDefault="00954B33" w:rsidP="009C637D">
      <w:pPr>
        <w:overflowPunct/>
        <w:ind w:left="360"/>
        <w:jc w:val="both"/>
        <w:textAlignment w:val="auto"/>
        <w:rPr>
          <w:sz w:val="27"/>
          <w:szCs w:val="27"/>
        </w:rPr>
      </w:pPr>
    </w:p>
    <w:sectPr w:rsidR="00954B33" w:rsidRPr="009C637D" w:rsidSect="00DD4306">
      <w:footerReference w:type="even" r:id="rId10"/>
      <w:footerReference w:type="default" r:id="rId11"/>
      <w:endnotePr>
        <w:numFmt w:val="lowerLetter"/>
      </w:endnotePr>
      <w:pgSz w:w="11907" w:h="16840" w:code="9"/>
      <w:pgMar w:top="144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186F" w14:textId="77777777" w:rsidR="000B5619" w:rsidRDefault="000B5619">
      <w:r>
        <w:separator/>
      </w:r>
    </w:p>
  </w:endnote>
  <w:endnote w:type="continuationSeparator" w:id="0">
    <w:p w14:paraId="567CBFD3" w14:textId="77777777" w:rsidR="000B5619" w:rsidRDefault="000B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3E5C" w14:textId="77777777" w:rsidR="00896E35" w:rsidRDefault="00896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1FC74" w14:textId="77777777" w:rsidR="00896E35" w:rsidRDefault="00896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0EDD" w14:textId="77777777" w:rsidR="00896E35" w:rsidRDefault="00896E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5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2A08A8" w14:textId="77777777" w:rsidR="00896E35" w:rsidRDefault="00896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0FBE" w14:textId="77777777" w:rsidR="000B5619" w:rsidRDefault="000B5619">
      <w:r>
        <w:separator/>
      </w:r>
    </w:p>
  </w:footnote>
  <w:footnote w:type="continuationSeparator" w:id="0">
    <w:p w14:paraId="635FF1F4" w14:textId="77777777" w:rsidR="000B5619" w:rsidRDefault="000B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A07"/>
    <w:multiLevelType w:val="hybridMultilevel"/>
    <w:tmpl w:val="5EA8E2EA"/>
    <w:lvl w:ilvl="0" w:tplc="BE58A78E">
      <w:start w:val="4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B632C"/>
    <w:multiLevelType w:val="hybridMultilevel"/>
    <w:tmpl w:val="1C52F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30227"/>
    <w:multiLevelType w:val="hybridMultilevel"/>
    <w:tmpl w:val="9042B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B8D"/>
    <w:multiLevelType w:val="hybridMultilevel"/>
    <w:tmpl w:val="FD86B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19D2"/>
    <w:multiLevelType w:val="hybridMultilevel"/>
    <w:tmpl w:val="AC38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52F3"/>
    <w:multiLevelType w:val="hybridMultilevel"/>
    <w:tmpl w:val="F42E3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C17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53CF"/>
    <w:multiLevelType w:val="hybridMultilevel"/>
    <w:tmpl w:val="0E286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13B4C"/>
    <w:multiLevelType w:val="hybridMultilevel"/>
    <w:tmpl w:val="3544DF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DBD"/>
    <w:multiLevelType w:val="hybridMultilevel"/>
    <w:tmpl w:val="4ED47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B3825"/>
    <w:multiLevelType w:val="hybridMultilevel"/>
    <w:tmpl w:val="698A48F2"/>
    <w:lvl w:ilvl="0" w:tplc="2256C9E2">
      <w:start w:val="1"/>
      <w:numFmt w:val="decimal"/>
      <w:lvlText w:val="%1-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 w15:restartNumberingAfterBreak="0">
    <w:nsid w:val="32B34045"/>
    <w:multiLevelType w:val="hybridMultilevel"/>
    <w:tmpl w:val="BCACCD7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7086472"/>
    <w:multiLevelType w:val="hybridMultilevel"/>
    <w:tmpl w:val="146CE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33206"/>
    <w:multiLevelType w:val="hybridMultilevel"/>
    <w:tmpl w:val="A490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B5A25"/>
    <w:multiLevelType w:val="hybridMultilevel"/>
    <w:tmpl w:val="E1BA5ACA"/>
    <w:lvl w:ilvl="0" w:tplc="693C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07CD6"/>
    <w:multiLevelType w:val="hybridMultilevel"/>
    <w:tmpl w:val="25F0F144"/>
    <w:lvl w:ilvl="0" w:tplc="CCAC928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F77F8"/>
    <w:multiLevelType w:val="hybridMultilevel"/>
    <w:tmpl w:val="212E293C"/>
    <w:lvl w:ilvl="0" w:tplc="CE62435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B28"/>
    <w:multiLevelType w:val="hybridMultilevel"/>
    <w:tmpl w:val="ED50D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06071"/>
    <w:multiLevelType w:val="hybridMultilevel"/>
    <w:tmpl w:val="4C3E6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077A"/>
    <w:multiLevelType w:val="hybridMultilevel"/>
    <w:tmpl w:val="A11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488F"/>
    <w:multiLevelType w:val="hybridMultilevel"/>
    <w:tmpl w:val="9EA25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C17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A3A33"/>
    <w:multiLevelType w:val="hybridMultilevel"/>
    <w:tmpl w:val="1A0C7E4C"/>
    <w:lvl w:ilvl="0" w:tplc="B8C88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40263E"/>
    <w:multiLevelType w:val="hybridMultilevel"/>
    <w:tmpl w:val="8E0CE2C0"/>
    <w:lvl w:ilvl="0" w:tplc="16B8EB9E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936A11"/>
    <w:multiLevelType w:val="hybridMultilevel"/>
    <w:tmpl w:val="026C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63AFF"/>
    <w:multiLevelType w:val="hybridMultilevel"/>
    <w:tmpl w:val="8D1606D2"/>
    <w:lvl w:ilvl="0" w:tplc="16B8EB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C7C02"/>
    <w:multiLevelType w:val="hybridMultilevel"/>
    <w:tmpl w:val="5D9E06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3C0492"/>
    <w:multiLevelType w:val="hybridMultilevel"/>
    <w:tmpl w:val="1D326DA2"/>
    <w:lvl w:ilvl="0" w:tplc="693C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3CB9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669A"/>
    <w:multiLevelType w:val="hybridMultilevel"/>
    <w:tmpl w:val="FFA868BA"/>
    <w:lvl w:ilvl="0" w:tplc="7F6A75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630CD"/>
    <w:multiLevelType w:val="singleLevel"/>
    <w:tmpl w:val="E6120000"/>
    <w:lvl w:ilvl="0">
      <w:start w:val="1"/>
      <w:numFmt w:val="decimal"/>
      <w:lvlText w:val="%1."/>
      <w:legacy w:legacy="1" w:legacySpace="0" w:legacyIndent="340"/>
      <w:lvlJc w:val="center"/>
      <w:pPr>
        <w:ind w:left="340" w:hanging="340"/>
      </w:pPr>
      <w:rPr>
        <w:rFonts w:hAnsi="Traditional Arabic" w:cs="Traditional Arabic" w:hint="cs"/>
        <w:sz w:val="24"/>
      </w:rPr>
    </w:lvl>
  </w:abstractNum>
  <w:abstractNum w:abstractNumId="28" w15:restartNumberingAfterBreak="0">
    <w:nsid w:val="7F884943"/>
    <w:multiLevelType w:val="hybridMultilevel"/>
    <w:tmpl w:val="ED1869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2115705">
    <w:abstractNumId w:val="27"/>
  </w:num>
  <w:num w:numId="2" w16cid:durableId="1119760980">
    <w:abstractNumId w:val="6"/>
  </w:num>
  <w:num w:numId="3" w16cid:durableId="889343499">
    <w:abstractNumId w:val="26"/>
  </w:num>
  <w:num w:numId="4" w16cid:durableId="164903759">
    <w:abstractNumId w:val="1"/>
  </w:num>
  <w:num w:numId="5" w16cid:durableId="1911696496">
    <w:abstractNumId w:val="14"/>
  </w:num>
  <w:num w:numId="6" w16cid:durableId="978923979">
    <w:abstractNumId w:val="0"/>
  </w:num>
  <w:num w:numId="7" w16cid:durableId="1630480009">
    <w:abstractNumId w:val="28"/>
  </w:num>
  <w:num w:numId="8" w16cid:durableId="1066999081">
    <w:abstractNumId w:val="24"/>
  </w:num>
  <w:num w:numId="9" w16cid:durableId="1124886428">
    <w:abstractNumId w:val="2"/>
  </w:num>
  <w:num w:numId="10" w16cid:durableId="1708067942">
    <w:abstractNumId w:val="11"/>
  </w:num>
  <w:num w:numId="11" w16cid:durableId="368529122">
    <w:abstractNumId w:val="8"/>
  </w:num>
  <w:num w:numId="12" w16cid:durableId="1482965989">
    <w:abstractNumId w:val="3"/>
  </w:num>
  <w:num w:numId="13" w16cid:durableId="62263111">
    <w:abstractNumId w:val="16"/>
  </w:num>
  <w:num w:numId="14" w16cid:durableId="1663125517">
    <w:abstractNumId w:val="17"/>
  </w:num>
  <w:num w:numId="15" w16cid:durableId="1110852434">
    <w:abstractNumId w:val="7"/>
  </w:num>
  <w:num w:numId="16" w16cid:durableId="892539828">
    <w:abstractNumId w:val="20"/>
  </w:num>
  <w:num w:numId="17" w16cid:durableId="772097028">
    <w:abstractNumId w:val="5"/>
  </w:num>
  <w:num w:numId="18" w16cid:durableId="1863129330">
    <w:abstractNumId w:val="10"/>
  </w:num>
  <w:num w:numId="19" w16cid:durableId="1062875841">
    <w:abstractNumId w:val="12"/>
  </w:num>
  <w:num w:numId="20" w16cid:durableId="482966396">
    <w:abstractNumId w:val="19"/>
  </w:num>
  <w:num w:numId="21" w16cid:durableId="1182861383">
    <w:abstractNumId w:val="4"/>
  </w:num>
  <w:num w:numId="22" w16cid:durableId="1940259228">
    <w:abstractNumId w:val="13"/>
  </w:num>
  <w:num w:numId="23" w16cid:durableId="171846568">
    <w:abstractNumId w:val="25"/>
  </w:num>
  <w:num w:numId="24" w16cid:durableId="999311205">
    <w:abstractNumId w:val="15"/>
  </w:num>
  <w:num w:numId="25" w16cid:durableId="1590237307">
    <w:abstractNumId w:val="23"/>
  </w:num>
  <w:num w:numId="26" w16cid:durableId="1013267090">
    <w:abstractNumId w:val="21"/>
  </w:num>
  <w:num w:numId="27" w16cid:durableId="1065878396">
    <w:abstractNumId w:val="18"/>
  </w:num>
  <w:num w:numId="28" w16cid:durableId="1960064527">
    <w:abstractNumId w:val="9"/>
  </w:num>
  <w:num w:numId="29" w16cid:durableId="21297373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intFractionalCharacterWidth/>
  <w:embedSystemFont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A4"/>
    <w:rsid w:val="00006A4A"/>
    <w:rsid w:val="00013791"/>
    <w:rsid w:val="00014A9C"/>
    <w:rsid w:val="000438C5"/>
    <w:rsid w:val="00043C4F"/>
    <w:rsid w:val="00043E42"/>
    <w:rsid w:val="00047C33"/>
    <w:rsid w:val="00065B4C"/>
    <w:rsid w:val="00065B75"/>
    <w:rsid w:val="000702B3"/>
    <w:rsid w:val="00073835"/>
    <w:rsid w:val="00081EF9"/>
    <w:rsid w:val="000842E9"/>
    <w:rsid w:val="0009469C"/>
    <w:rsid w:val="000A07B7"/>
    <w:rsid w:val="000B5619"/>
    <w:rsid w:val="000E0967"/>
    <w:rsid w:val="000E3167"/>
    <w:rsid w:val="000F7C74"/>
    <w:rsid w:val="0016154A"/>
    <w:rsid w:val="001635D8"/>
    <w:rsid w:val="00184209"/>
    <w:rsid w:val="00193626"/>
    <w:rsid w:val="00195E64"/>
    <w:rsid w:val="001A175E"/>
    <w:rsid w:val="001B5AFE"/>
    <w:rsid w:val="001B62AF"/>
    <w:rsid w:val="001D4220"/>
    <w:rsid w:val="001D42CF"/>
    <w:rsid w:val="001E355D"/>
    <w:rsid w:val="001F4061"/>
    <w:rsid w:val="002073E2"/>
    <w:rsid w:val="00251CC4"/>
    <w:rsid w:val="00252792"/>
    <w:rsid w:val="00263D59"/>
    <w:rsid w:val="002646F2"/>
    <w:rsid w:val="0027262C"/>
    <w:rsid w:val="00284CC4"/>
    <w:rsid w:val="002A3E35"/>
    <w:rsid w:val="002F0F3C"/>
    <w:rsid w:val="002F3B73"/>
    <w:rsid w:val="0031212C"/>
    <w:rsid w:val="003273BB"/>
    <w:rsid w:val="00332EEF"/>
    <w:rsid w:val="00336271"/>
    <w:rsid w:val="00336668"/>
    <w:rsid w:val="00374D75"/>
    <w:rsid w:val="00382673"/>
    <w:rsid w:val="00391AAC"/>
    <w:rsid w:val="00392316"/>
    <w:rsid w:val="003A141D"/>
    <w:rsid w:val="003B08F0"/>
    <w:rsid w:val="003B0E4B"/>
    <w:rsid w:val="003D1742"/>
    <w:rsid w:val="003E6118"/>
    <w:rsid w:val="00420799"/>
    <w:rsid w:val="00420EC2"/>
    <w:rsid w:val="00451088"/>
    <w:rsid w:val="00454475"/>
    <w:rsid w:val="00470DEC"/>
    <w:rsid w:val="00477E16"/>
    <w:rsid w:val="004A13A2"/>
    <w:rsid w:val="004B2EBF"/>
    <w:rsid w:val="004B472B"/>
    <w:rsid w:val="004C173D"/>
    <w:rsid w:val="004D616B"/>
    <w:rsid w:val="004D7E02"/>
    <w:rsid w:val="004E234E"/>
    <w:rsid w:val="004F5BA2"/>
    <w:rsid w:val="00507171"/>
    <w:rsid w:val="005252AC"/>
    <w:rsid w:val="0053346B"/>
    <w:rsid w:val="0053369C"/>
    <w:rsid w:val="0055161F"/>
    <w:rsid w:val="005525E9"/>
    <w:rsid w:val="005537A9"/>
    <w:rsid w:val="005560C4"/>
    <w:rsid w:val="0057358A"/>
    <w:rsid w:val="0059174C"/>
    <w:rsid w:val="005A1250"/>
    <w:rsid w:val="005B72B6"/>
    <w:rsid w:val="005D7F05"/>
    <w:rsid w:val="005E27D7"/>
    <w:rsid w:val="005F781E"/>
    <w:rsid w:val="00615E9A"/>
    <w:rsid w:val="006165F1"/>
    <w:rsid w:val="00642088"/>
    <w:rsid w:val="00653024"/>
    <w:rsid w:val="00673030"/>
    <w:rsid w:val="0067516E"/>
    <w:rsid w:val="00692183"/>
    <w:rsid w:val="0069664B"/>
    <w:rsid w:val="006A3FF5"/>
    <w:rsid w:val="006C0E6E"/>
    <w:rsid w:val="006D4C11"/>
    <w:rsid w:val="006E31A1"/>
    <w:rsid w:val="00702383"/>
    <w:rsid w:val="00703819"/>
    <w:rsid w:val="00704F20"/>
    <w:rsid w:val="0071156A"/>
    <w:rsid w:val="007404E8"/>
    <w:rsid w:val="007539C2"/>
    <w:rsid w:val="00753C13"/>
    <w:rsid w:val="00756756"/>
    <w:rsid w:val="00770893"/>
    <w:rsid w:val="007A312E"/>
    <w:rsid w:val="007A3EC0"/>
    <w:rsid w:val="007C6662"/>
    <w:rsid w:val="007E4C4A"/>
    <w:rsid w:val="008033A9"/>
    <w:rsid w:val="008134DC"/>
    <w:rsid w:val="00836A9C"/>
    <w:rsid w:val="00845235"/>
    <w:rsid w:val="008472D9"/>
    <w:rsid w:val="00847FEE"/>
    <w:rsid w:val="00860E0C"/>
    <w:rsid w:val="00864B0A"/>
    <w:rsid w:val="008836F9"/>
    <w:rsid w:val="00896E35"/>
    <w:rsid w:val="008A2400"/>
    <w:rsid w:val="008B6C46"/>
    <w:rsid w:val="008C211F"/>
    <w:rsid w:val="008E4C4F"/>
    <w:rsid w:val="008E5FA4"/>
    <w:rsid w:val="00905225"/>
    <w:rsid w:val="009114FF"/>
    <w:rsid w:val="00917326"/>
    <w:rsid w:val="00924F6D"/>
    <w:rsid w:val="00936762"/>
    <w:rsid w:val="00936EF6"/>
    <w:rsid w:val="00954B33"/>
    <w:rsid w:val="009A7644"/>
    <w:rsid w:val="009B0FD8"/>
    <w:rsid w:val="009B1398"/>
    <w:rsid w:val="009B56EF"/>
    <w:rsid w:val="009C023C"/>
    <w:rsid w:val="009C34A7"/>
    <w:rsid w:val="009C637D"/>
    <w:rsid w:val="009F75E4"/>
    <w:rsid w:val="00A0030D"/>
    <w:rsid w:val="00A00958"/>
    <w:rsid w:val="00A0204B"/>
    <w:rsid w:val="00A12ABE"/>
    <w:rsid w:val="00A1413B"/>
    <w:rsid w:val="00A27127"/>
    <w:rsid w:val="00A401F8"/>
    <w:rsid w:val="00A448A5"/>
    <w:rsid w:val="00A57E76"/>
    <w:rsid w:val="00A90AF0"/>
    <w:rsid w:val="00AA457F"/>
    <w:rsid w:val="00AB4A27"/>
    <w:rsid w:val="00AB5B65"/>
    <w:rsid w:val="00AD190C"/>
    <w:rsid w:val="00AE0CF8"/>
    <w:rsid w:val="00AE3B64"/>
    <w:rsid w:val="00AF0F26"/>
    <w:rsid w:val="00AF120F"/>
    <w:rsid w:val="00B053FB"/>
    <w:rsid w:val="00B27301"/>
    <w:rsid w:val="00B545CD"/>
    <w:rsid w:val="00B77F93"/>
    <w:rsid w:val="00BB7155"/>
    <w:rsid w:val="00BE197B"/>
    <w:rsid w:val="00C11BB3"/>
    <w:rsid w:val="00C41983"/>
    <w:rsid w:val="00C42819"/>
    <w:rsid w:val="00C505E2"/>
    <w:rsid w:val="00C6073C"/>
    <w:rsid w:val="00C804A7"/>
    <w:rsid w:val="00C96674"/>
    <w:rsid w:val="00C96EAF"/>
    <w:rsid w:val="00CA133D"/>
    <w:rsid w:val="00CA151F"/>
    <w:rsid w:val="00CA25D6"/>
    <w:rsid w:val="00CA3314"/>
    <w:rsid w:val="00CC4794"/>
    <w:rsid w:val="00CC6962"/>
    <w:rsid w:val="00CD76E9"/>
    <w:rsid w:val="00CE3308"/>
    <w:rsid w:val="00D24EB1"/>
    <w:rsid w:val="00D26192"/>
    <w:rsid w:val="00D278AE"/>
    <w:rsid w:val="00D45100"/>
    <w:rsid w:val="00D50356"/>
    <w:rsid w:val="00D660C4"/>
    <w:rsid w:val="00D76508"/>
    <w:rsid w:val="00DA451A"/>
    <w:rsid w:val="00DD4306"/>
    <w:rsid w:val="00DD795B"/>
    <w:rsid w:val="00DE14C0"/>
    <w:rsid w:val="00DF2079"/>
    <w:rsid w:val="00DF6DBB"/>
    <w:rsid w:val="00E07355"/>
    <w:rsid w:val="00E12EC2"/>
    <w:rsid w:val="00E166E4"/>
    <w:rsid w:val="00E3476E"/>
    <w:rsid w:val="00E44840"/>
    <w:rsid w:val="00E52CE2"/>
    <w:rsid w:val="00E6453D"/>
    <w:rsid w:val="00E7017A"/>
    <w:rsid w:val="00E722B1"/>
    <w:rsid w:val="00E774D5"/>
    <w:rsid w:val="00E85918"/>
    <w:rsid w:val="00E85CEB"/>
    <w:rsid w:val="00E90B6C"/>
    <w:rsid w:val="00EA0C7E"/>
    <w:rsid w:val="00EA7EE5"/>
    <w:rsid w:val="00EB0429"/>
    <w:rsid w:val="00ED4DF2"/>
    <w:rsid w:val="00EE2CA2"/>
    <w:rsid w:val="00EE5BDC"/>
    <w:rsid w:val="00F112F1"/>
    <w:rsid w:val="00F43FE2"/>
    <w:rsid w:val="00F4789C"/>
    <w:rsid w:val="00F673AE"/>
    <w:rsid w:val="00F72CA1"/>
    <w:rsid w:val="00F742E1"/>
    <w:rsid w:val="00F82C76"/>
    <w:rsid w:val="00FB2900"/>
    <w:rsid w:val="00FB43ED"/>
    <w:rsid w:val="00FB5917"/>
    <w:rsid w:val="00FC2200"/>
    <w:rsid w:val="00FC4A9A"/>
    <w:rsid w:val="00FF1BD7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B4CE3"/>
  <w15:chartTrackingRefBased/>
  <w15:docId w15:val="{06BD39EA-C500-4193-8E17-43969A1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Cs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bCs w:val="0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261" w:hanging="3261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ind w:left="3261" w:hanging="3261"/>
      <w:outlineLvl w:val="2"/>
    </w:pPr>
    <w:rPr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ind w:left="360" w:right="-1"/>
      <w:jc w:val="both"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ind w:left="360" w:right="-1"/>
      <w:jc w:val="both"/>
      <w:outlineLvl w:val="4"/>
    </w:pPr>
    <w:rPr>
      <w:b/>
      <w:bCs w:val="0"/>
      <w:sz w:val="36"/>
      <w:szCs w:val="24"/>
    </w:rPr>
  </w:style>
  <w:style w:type="paragraph" w:styleId="Heading6">
    <w:name w:val="heading 6"/>
    <w:basedOn w:val="Normal"/>
    <w:next w:val="Normal"/>
    <w:qFormat/>
    <w:rsid w:val="0053369C"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D76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CA1"/>
    <w:pPr>
      <w:ind w:left="720"/>
      <w:contextualSpacing/>
    </w:pPr>
  </w:style>
  <w:style w:type="paragraph" w:styleId="BodyText">
    <w:name w:val="Body Text"/>
    <w:basedOn w:val="Normal"/>
    <w:link w:val="BodyTextChar"/>
    <w:rsid w:val="008836F9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 w:val="0"/>
      <w:sz w:val="36"/>
      <w:szCs w:val="36"/>
    </w:rPr>
  </w:style>
  <w:style w:type="character" w:customStyle="1" w:styleId="BodyTextChar">
    <w:name w:val="Body Text Char"/>
    <w:link w:val="BodyText"/>
    <w:rsid w:val="008836F9"/>
    <w:rPr>
      <w:b/>
      <w:sz w:val="36"/>
      <w:szCs w:val="36"/>
    </w:rPr>
  </w:style>
  <w:style w:type="table" w:styleId="TableGrid">
    <w:name w:val="Table Grid"/>
    <w:basedOn w:val="TableNormal"/>
    <w:uiPriority w:val="39"/>
    <w:rsid w:val="001F406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742"/>
    <w:rPr>
      <w:rFonts w:ascii="Segoe UI" w:hAnsi="Segoe UI" w:cs="Segoe UI"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2E9"/>
    <w:rPr>
      <w:color w:val="605E5C"/>
      <w:shd w:val="clear" w:color="auto" w:fill="E1DFDD"/>
    </w:rPr>
  </w:style>
  <w:style w:type="paragraph" w:customStyle="1" w:styleId="Default">
    <w:name w:val="Default"/>
    <w:rsid w:val="00954B33"/>
    <w:pPr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aela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0453-9BB1-424E-9E5E-99EF853A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11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14708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mailto:Mohsen.abdelaal@ace-mb.com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mailto:mmaelaal@gmail.com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SAMAREC</dc:creator>
  <cp:keywords/>
  <cp:lastModifiedBy>Mohsen Abd El- Aal</cp:lastModifiedBy>
  <cp:revision>16</cp:revision>
  <cp:lastPrinted>2021-08-14T18:28:00Z</cp:lastPrinted>
  <dcterms:created xsi:type="dcterms:W3CDTF">2019-08-13T08:59:00Z</dcterms:created>
  <dcterms:modified xsi:type="dcterms:W3CDTF">2022-05-07T07:02:00Z</dcterms:modified>
</cp:coreProperties>
</file>